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1F7" w:rsidRPr="007A7554" w:rsidRDefault="007A7554" w:rsidP="007A7554">
      <w:pPr>
        <w:autoSpaceDN w:val="0"/>
        <w:snapToGrid w:val="0"/>
        <w:spacing w:line="264" w:lineRule="auto"/>
        <w:rPr>
          <w:rFonts w:ascii="黑体" w:eastAsia="黑体" w:hAnsi="黑体" w:cs="仿宋" w:hint="eastAsia"/>
          <w:sz w:val="32"/>
          <w:szCs w:val="32"/>
        </w:rPr>
      </w:pPr>
      <w:r w:rsidRPr="007A7554">
        <w:rPr>
          <w:rFonts w:ascii="黑体" w:eastAsia="黑体" w:hAnsi="黑体" w:cs="仿宋" w:hint="eastAsia"/>
          <w:sz w:val="32"/>
          <w:szCs w:val="32"/>
        </w:rPr>
        <w:t>附件1</w:t>
      </w:r>
    </w:p>
    <w:p w:rsidR="007A7554" w:rsidRDefault="007A7554" w:rsidP="007A7554">
      <w:pPr>
        <w:autoSpaceDN w:val="0"/>
        <w:snapToGrid w:val="0"/>
        <w:spacing w:line="264" w:lineRule="auto"/>
        <w:rPr>
          <w:rFonts w:ascii="仿宋" w:eastAsia="仿宋" w:cs="仿宋" w:hint="eastAsia"/>
          <w:sz w:val="32"/>
          <w:szCs w:val="32"/>
        </w:rPr>
      </w:pPr>
    </w:p>
    <w:p w:rsidR="003841F7" w:rsidRPr="004351D8" w:rsidRDefault="00DE6356">
      <w:pPr>
        <w:autoSpaceDN w:val="0"/>
        <w:spacing w:line="700" w:lineRule="exact"/>
        <w:jc w:val="center"/>
        <w:rPr>
          <w:rFonts w:ascii="方正小标宋_GBK" w:eastAsia="方正小标宋_GBK" w:cs="方正小标宋简体" w:hint="eastAsia"/>
          <w:sz w:val="44"/>
          <w:szCs w:val="44"/>
        </w:rPr>
      </w:pPr>
      <w:r w:rsidRPr="004351D8">
        <w:rPr>
          <w:rFonts w:ascii="方正小标宋_GBK" w:eastAsia="方正小标宋_GBK" w:cs="方正小标宋简体" w:hint="eastAsia"/>
          <w:sz w:val="44"/>
          <w:szCs w:val="44"/>
        </w:rPr>
        <w:t>吉林省重点</w:t>
      </w:r>
      <w:r w:rsidRPr="004351D8">
        <w:rPr>
          <w:rFonts w:ascii="方正小标宋_GBK" w:eastAsia="方正小标宋_GBK" w:cs="方正小标宋简体" w:hint="eastAsia"/>
          <w:sz w:val="44"/>
          <w:szCs w:val="44"/>
        </w:rPr>
        <w:t>国有</w:t>
      </w:r>
      <w:r w:rsidRPr="004351D8">
        <w:rPr>
          <w:rFonts w:ascii="方正小标宋_GBK" w:eastAsia="方正小标宋_GBK" w:cs="方正小标宋简体" w:hint="eastAsia"/>
          <w:sz w:val="44"/>
          <w:szCs w:val="44"/>
        </w:rPr>
        <w:t>林区林权争议</w:t>
      </w:r>
      <w:r w:rsidRPr="004351D8">
        <w:rPr>
          <w:rFonts w:ascii="方正小标宋_GBK" w:eastAsia="方正小标宋_GBK" w:cs="方正小标宋简体" w:hint="eastAsia"/>
          <w:sz w:val="44"/>
          <w:szCs w:val="44"/>
        </w:rPr>
        <w:t>调解</w:t>
      </w:r>
    </w:p>
    <w:p w:rsidR="003841F7" w:rsidRPr="004351D8" w:rsidRDefault="00DE6356">
      <w:pPr>
        <w:autoSpaceDN w:val="0"/>
        <w:spacing w:line="700" w:lineRule="exact"/>
        <w:jc w:val="center"/>
        <w:rPr>
          <w:rFonts w:ascii="方正小标宋_GBK" w:eastAsia="方正小标宋_GBK" w:cs="方正小标宋简体" w:hint="eastAsia"/>
          <w:sz w:val="44"/>
          <w:szCs w:val="44"/>
        </w:rPr>
      </w:pPr>
      <w:r w:rsidRPr="004351D8">
        <w:rPr>
          <w:rFonts w:ascii="方正小标宋_GBK" w:eastAsia="方正小标宋_GBK" w:cs="方正小标宋简体" w:hint="eastAsia"/>
          <w:sz w:val="44"/>
          <w:szCs w:val="44"/>
        </w:rPr>
        <w:t>处理</w:t>
      </w:r>
      <w:r w:rsidRPr="004351D8">
        <w:rPr>
          <w:rFonts w:ascii="方正小标宋_GBK" w:eastAsia="方正小标宋_GBK" w:cs="方正小标宋简体" w:hint="eastAsia"/>
          <w:sz w:val="44"/>
          <w:szCs w:val="44"/>
        </w:rPr>
        <w:t>暂行</w:t>
      </w:r>
      <w:r w:rsidRPr="004351D8">
        <w:rPr>
          <w:rFonts w:ascii="方正小标宋_GBK" w:eastAsia="方正小标宋_GBK" w:cs="方正小标宋简体" w:hint="eastAsia"/>
          <w:sz w:val="44"/>
          <w:szCs w:val="44"/>
        </w:rPr>
        <w:t>办法</w:t>
      </w:r>
    </w:p>
    <w:p w:rsidR="003841F7" w:rsidRPr="004351D8" w:rsidRDefault="00DE6356">
      <w:pPr>
        <w:autoSpaceDN w:val="0"/>
        <w:spacing w:line="700" w:lineRule="exact"/>
        <w:jc w:val="center"/>
        <w:rPr>
          <w:rFonts w:ascii="楷体_GB2312" w:eastAsia="楷体_GB2312" w:cs="方正小标宋简体" w:hint="eastAsia"/>
          <w:sz w:val="32"/>
          <w:szCs w:val="32"/>
        </w:rPr>
      </w:pPr>
      <w:r w:rsidRPr="004351D8">
        <w:rPr>
          <w:rFonts w:ascii="楷体_GB2312" w:eastAsia="楷体_GB2312" w:cs="方正小标宋简体" w:hint="eastAsia"/>
          <w:sz w:val="32"/>
          <w:szCs w:val="32"/>
        </w:rPr>
        <w:t>（征求意见稿）</w:t>
      </w:r>
    </w:p>
    <w:p w:rsidR="003841F7" w:rsidRDefault="003841F7">
      <w:pPr>
        <w:autoSpaceDN w:val="0"/>
        <w:spacing w:line="580" w:lineRule="exact"/>
        <w:jc w:val="center"/>
        <w:rPr>
          <w:rFonts w:ascii="仿宋" w:eastAsia="仿宋" w:cs="仿宋"/>
          <w:sz w:val="32"/>
          <w:szCs w:val="32"/>
        </w:rPr>
      </w:pPr>
    </w:p>
    <w:p w:rsidR="003841F7" w:rsidRDefault="00DE6356">
      <w:pPr>
        <w:autoSpaceDN w:val="0"/>
        <w:spacing w:line="580" w:lineRule="exact"/>
        <w:jc w:val="center"/>
        <w:rPr>
          <w:rFonts w:ascii="仿宋" w:eastAsia="仿宋" w:cs="仿宋"/>
          <w:sz w:val="32"/>
          <w:szCs w:val="32"/>
        </w:rPr>
      </w:pPr>
      <w:r>
        <w:rPr>
          <w:rFonts w:ascii="仿宋" w:eastAsia="仿宋" w:cs="仿宋" w:hint="eastAsia"/>
          <w:sz w:val="32"/>
          <w:szCs w:val="32"/>
        </w:rPr>
        <w:t>目</w:t>
      </w:r>
      <w:r>
        <w:rPr>
          <w:rFonts w:ascii="仿宋" w:eastAsia="仿宋" w:cs="仿宋" w:hint="eastAsia"/>
          <w:sz w:val="32"/>
          <w:szCs w:val="32"/>
        </w:rPr>
        <w:t xml:space="preserve">  </w:t>
      </w:r>
      <w:r>
        <w:rPr>
          <w:rFonts w:ascii="仿宋" w:eastAsia="仿宋" w:cs="仿宋" w:hint="eastAsia"/>
          <w:sz w:val="32"/>
          <w:szCs w:val="32"/>
        </w:rPr>
        <w:t>录</w:t>
      </w:r>
    </w:p>
    <w:p w:rsidR="003841F7" w:rsidRDefault="00DE6356">
      <w:pPr>
        <w:autoSpaceDN w:val="0"/>
        <w:spacing w:line="580" w:lineRule="exact"/>
        <w:rPr>
          <w:rFonts w:ascii="仿宋" w:eastAsia="仿宋" w:cs="仿宋"/>
          <w:sz w:val="32"/>
          <w:szCs w:val="32"/>
        </w:rPr>
      </w:pPr>
      <w:r>
        <w:rPr>
          <w:rFonts w:ascii="仿宋" w:eastAsia="仿宋" w:cs="仿宋" w:hint="eastAsia"/>
          <w:sz w:val="32"/>
          <w:szCs w:val="32"/>
        </w:rPr>
        <w:t xml:space="preserve">　　第一章</w:t>
      </w:r>
      <w:r>
        <w:rPr>
          <w:rFonts w:ascii="仿宋" w:eastAsia="仿宋" w:cs="仿宋" w:hint="eastAsia"/>
          <w:sz w:val="32"/>
          <w:szCs w:val="32"/>
        </w:rPr>
        <w:t xml:space="preserve"> </w:t>
      </w:r>
      <w:r>
        <w:rPr>
          <w:rFonts w:ascii="仿宋" w:eastAsia="仿宋" w:cs="仿宋" w:hint="eastAsia"/>
          <w:sz w:val="32"/>
          <w:szCs w:val="32"/>
        </w:rPr>
        <w:t> </w:t>
      </w:r>
      <w:r>
        <w:rPr>
          <w:rFonts w:ascii="仿宋" w:eastAsia="仿宋" w:cs="仿宋" w:hint="eastAsia"/>
          <w:sz w:val="32"/>
          <w:szCs w:val="32"/>
        </w:rPr>
        <w:t>总则</w:t>
      </w:r>
    </w:p>
    <w:p w:rsidR="003841F7" w:rsidRDefault="00DE6356">
      <w:pPr>
        <w:autoSpaceDN w:val="0"/>
        <w:spacing w:line="580" w:lineRule="exact"/>
        <w:ind w:firstLine="640"/>
        <w:rPr>
          <w:rFonts w:ascii="仿宋" w:eastAsia="仿宋" w:cs="仿宋"/>
          <w:sz w:val="32"/>
          <w:szCs w:val="32"/>
        </w:rPr>
      </w:pPr>
      <w:r>
        <w:rPr>
          <w:rFonts w:ascii="仿宋" w:eastAsia="仿宋" w:cs="仿宋" w:hint="eastAsia"/>
          <w:sz w:val="32"/>
          <w:szCs w:val="32"/>
        </w:rPr>
        <w:t>第</w:t>
      </w:r>
      <w:r>
        <w:rPr>
          <w:rFonts w:ascii="仿宋" w:eastAsia="仿宋" w:cs="仿宋"/>
          <w:sz w:val="32"/>
          <w:szCs w:val="32"/>
        </w:rPr>
        <w:t>二</w:t>
      </w:r>
      <w:r>
        <w:rPr>
          <w:rFonts w:ascii="仿宋" w:eastAsia="仿宋" w:cs="仿宋" w:hint="eastAsia"/>
          <w:sz w:val="32"/>
          <w:szCs w:val="32"/>
        </w:rPr>
        <w:t>章</w:t>
      </w:r>
      <w:r>
        <w:rPr>
          <w:rFonts w:ascii="仿宋" w:eastAsia="仿宋" w:cs="仿宋" w:hint="eastAsia"/>
          <w:sz w:val="32"/>
          <w:szCs w:val="32"/>
        </w:rPr>
        <w:t xml:space="preserve"> </w:t>
      </w:r>
      <w:r>
        <w:rPr>
          <w:rFonts w:ascii="仿宋" w:eastAsia="仿宋" w:cs="仿宋" w:hint="eastAsia"/>
          <w:sz w:val="32"/>
          <w:szCs w:val="32"/>
        </w:rPr>
        <w:t> </w:t>
      </w:r>
      <w:r>
        <w:rPr>
          <w:rFonts w:ascii="仿宋" w:eastAsia="仿宋" w:cs="仿宋" w:hint="eastAsia"/>
          <w:sz w:val="32"/>
          <w:szCs w:val="32"/>
        </w:rPr>
        <w:t>调处职责</w:t>
      </w:r>
    </w:p>
    <w:p w:rsidR="003841F7" w:rsidRDefault="00DE6356">
      <w:pPr>
        <w:autoSpaceDN w:val="0"/>
        <w:spacing w:line="580" w:lineRule="exact"/>
        <w:ind w:firstLine="640"/>
        <w:rPr>
          <w:rFonts w:ascii="仿宋" w:eastAsia="仿宋" w:cs="仿宋"/>
          <w:sz w:val="32"/>
          <w:szCs w:val="32"/>
        </w:rPr>
      </w:pPr>
      <w:r>
        <w:rPr>
          <w:rFonts w:ascii="仿宋" w:eastAsia="仿宋" w:cs="仿宋" w:hint="eastAsia"/>
          <w:sz w:val="32"/>
          <w:szCs w:val="32"/>
        </w:rPr>
        <w:t>第</w:t>
      </w:r>
      <w:r>
        <w:rPr>
          <w:rFonts w:ascii="仿宋" w:eastAsia="仿宋" w:cs="仿宋"/>
          <w:sz w:val="32"/>
          <w:szCs w:val="32"/>
        </w:rPr>
        <w:t>三</w:t>
      </w:r>
      <w:r>
        <w:rPr>
          <w:rFonts w:ascii="仿宋" w:eastAsia="仿宋" w:cs="仿宋" w:hint="eastAsia"/>
          <w:sz w:val="32"/>
          <w:szCs w:val="32"/>
        </w:rPr>
        <w:t>章</w:t>
      </w:r>
      <w:r>
        <w:rPr>
          <w:rFonts w:ascii="仿宋" w:eastAsia="仿宋" w:cs="仿宋" w:hint="eastAsia"/>
          <w:sz w:val="32"/>
          <w:szCs w:val="32"/>
        </w:rPr>
        <w:t xml:space="preserve"> </w:t>
      </w:r>
      <w:r>
        <w:rPr>
          <w:rFonts w:ascii="仿宋" w:eastAsia="仿宋" w:cs="仿宋" w:hint="eastAsia"/>
          <w:sz w:val="32"/>
          <w:szCs w:val="32"/>
        </w:rPr>
        <w:t> </w:t>
      </w:r>
      <w:r>
        <w:rPr>
          <w:rFonts w:ascii="仿宋" w:eastAsia="仿宋" w:cs="仿宋" w:hint="eastAsia"/>
          <w:sz w:val="32"/>
          <w:szCs w:val="32"/>
        </w:rPr>
        <w:t>调处程序</w:t>
      </w:r>
    </w:p>
    <w:p w:rsidR="003841F7" w:rsidRDefault="00DE6356">
      <w:pPr>
        <w:autoSpaceDN w:val="0"/>
        <w:spacing w:line="580" w:lineRule="exact"/>
        <w:ind w:firstLine="640"/>
        <w:rPr>
          <w:rFonts w:ascii="仿宋" w:eastAsia="仿宋" w:cs="仿宋"/>
          <w:sz w:val="32"/>
          <w:szCs w:val="32"/>
        </w:rPr>
      </w:pPr>
      <w:r>
        <w:rPr>
          <w:rFonts w:ascii="仿宋" w:eastAsia="仿宋" w:cs="仿宋" w:hint="eastAsia"/>
          <w:sz w:val="32"/>
          <w:szCs w:val="32"/>
        </w:rPr>
        <w:t xml:space="preserve">    </w:t>
      </w:r>
      <w:r>
        <w:rPr>
          <w:rFonts w:ascii="仿宋" w:eastAsia="仿宋" w:cs="仿宋" w:hint="eastAsia"/>
          <w:sz w:val="32"/>
          <w:szCs w:val="32"/>
        </w:rPr>
        <w:t>第一节</w:t>
      </w:r>
      <w:r>
        <w:rPr>
          <w:rFonts w:ascii="仿宋" w:eastAsia="仿宋" w:cs="仿宋" w:hint="eastAsia"/>
          <w:sz w:val="32"/>
          <w:szCs w:val="32"/>
        </w:rPr>
        <w:t xml:space="preserve"> </w:t>
      </w:r>
      <w:r>
        <w:rPr>
          <w:rFonts w:ascii="仿宋" w:eastAsia="仿宋" w:cs="仿宋" w:hint="eastAsia"/>
          <w:sz w:val="32"/>
          <w:szCs w:val="32"/>
        </w:rPr>
        <w:t>争议的提出</w:t>
      </w:r>
      <w:bookmarkStart w:id="0" w:name="_GoBack"/>
      <w:bookmarkEnd w:id="0"/>
    </w:p>
    <w:p w:rsidR="003841F7" w:rsidRDefault="00DE6356">
      <w:pPr>
        <w:autoSpaceDN w:val="0"/>
        <w:spacing w:line="580" w:lineRule="exact"/>
        <w:ind w:firstLine="640"/>
        <w:rPr>
          <w:rFonts w:ascii="仿宋" w:eastAsia="仿宋" w:cs="仿宋"/>
          <w:sz w:val="32"/>
          <w:szCs w:val="32"/>
        </w:rPr>
      </w:pPr>
      <w:r>
        <w:rPr>
          <w:rFonts w:ascii="仿宋" w:eastAsia="仿宋" w:cs="仿宋" w:hint="eastAsia"/>
          <w:sz w:val="32"/>
          <w:szCs w:val="32"/>
        </w:rPr>
        <w:t xml:space="preserve">    </w:t>
      </w:r>
      <w:r>
        <w:rPr>
          <w:rFonts w:ascii="仿宋" w:eastAsia="仿宋" w:cs="仿宋" w:hint="eastAsia"/>
          <w:sz w:val="32"/>
          <w:szCs w:val="32"/>
        </w:rPr>
        <w:t>第二节</w:t>
      </w:r>
      <w:r>
        <w:rPr>
          <w:rFonts w:ascii="仿宋" w:eastAsia="仿宋" w:cs="仿宋" w:hint="eastAsia"/>
          <w:sz w:val="32"/>
          <w:szCs w:val="32"/>
        </w:rPr>
        <w:t xml:space="preserve"> </w:t>
      </w:r>
      <w:r>
        <w:rPr>
          <w:rFonts w:ascii="仿宋" w:eastAsia="仿宋" w:cs="仿宋" w:hint="eastAsia"/>
          <w:sz w:val="32"/>
          <w:szCs w:val="32"/>
        </w:rPr>
        <w:t>审查</w:t>
      </w:r>
    </w:p>
    <w:p w:rsidR="003841F7" w:rsidRDefault="00DE6356">
      <w:pPr>
        <w:autoSpaceDN w:val="0"/>
        <w:spacing w:line="580" w:lineRule="exact"/>
        <w:ind w:firstLine="640"/>
        <w:rPr>
          <w:rFonts w:ascii="仿宋" w:eastAsia="仿宋" w:cs="仿宋"/>
          <w:sz w:val="32"/>
          <w:szCs w:val="32"/>
        </w:rPr>
      </w:pPr>
      <w:r>
        <w:rPr>
          <w:rFonts w:ascii="仿宋" w:eastAsia="仿宋" w:cs="仿宋" w:hint="eastAsia"/>
          <w:sz w:val="32"/>
          <w:szCs w:val="32"/>
        </w:rPr>
        <w:t xml:space="preserve">    </w:t>
      </w:r>
      <w:r>
        <w:rPr>
          <w:rFonts w:ascii="仿宋" w:eastAsia="仿宋" w:cs="仿宋" w:hint="eastAsia"/>
          <w:sz w:val="32"/>
          <w:szCs w:val="32"/>
        </w:rPr>
        <w:t>第三节</w:t>
      </w:r>
      <w:r>
        <w:rPr>
          <w:rFonts w:ascii="仿宋" w:eastAsia="仿宋" w:cs="仿宋" w:hint="eastAsia"/>
          <w:sz w:val="32"/>
          <w:szCs w:val="32"/>
        </w:rPr>
        <w:t xml:space="preserve"> </w:t>
      </w:r>
      <w:r>
        <w:rPr>
          <w:rFonts w:ascii="仿宋" w:eastAsia="仿宋" w:cs="仿宋" w:hint="eastAsia"/>
          <w:sz w:val="32"/>
          <w:szCs w:val="32"/>
        </w:rPr>
        <w:t>举证</w:t>
      </w:r>
    </w:p>
    <w:p w:rsidR="003841F7" w:rsidRDefault="00DE6356">
      <w:pPr>
        <w:autoSpaceDN w:val="0"/>
        <w:spacing w:line="580" w:lineRule="exact"/>
        <w:ind w:firstLine="640"/>
        <w:rPr>
          <w:rFonts w:ascii="仿宋" w:eastAsia="仿宋" w:cs="仿宋"/>
          <w:sz w:val="32"/>
          <w:szCs w:val="32"/>
        </w:rPr>
      </w:pPr>
      <w:r>
        <w:rPr>
          <w:rFonts w:ascii="仿宋" w:eastAsia="仿宋" w:cs="仿宋" w:hint="eastAsia"/>
          <w:sz w:val="32"/>
          <w:szCs w:val="32"/>
        </w:rPr>
        <w:t xml:space="preserve">    </w:t>
      </w:r>
      <w:r>
        <w:rPr>
          <w:rFonts w:ascii="仿宋" w:eastAsia="仿宋" w:cs="仿宋" w:hint="eastAsia"/>
          <w:sz w:val="32"/>
          <w:szCs w:val="32"/>
        </w:rPr>
        <w:t>第四节</w:t>
      </w:r>
      <w:r>
        <w:rPr>
          <w:rFonts w:ascii="仿宋" w:eastAsia="仿宋" w:cs="仿宋" w:hint="eastAsia"/>
          <w:sz w:val="32"/>
          <w:szCs w:val="32"/>
        </w:rPr>
        <w:t xml:space="preserve"> </w:t>
      </w:r>
      <w:r>
        <w:rPr>
          <w:rFonts w:ascii="仿宋" w:eastAsia="仿宋" w:cs="仿宋" w:hint="eastAsia"/>
          <w:sz w:val="32"/>
          <w:szCs w:val="32"/>
        </w:rPr>
        <w:t>调解</w:t>
      </w:r>
    </w:p>
    <w:p w:rsidR="003841F7" w:rsidRDefault="00DE6356">
      <w:pPr>
        <w:autoSpaceDN w:val="0"/>
        <w:spacing w:line="580" w:lineRule="exact"/>
        <w:ind w:firstLine="640"/>
        <w:rPr>
          <w:rFonts w:ascii="仿宋" w:eastAsia="仿宋" w:cs="仿宋"/>
          <w:sz w:val="32"/>
          <w:szCs w:val="32"/>
        </w:rPr>
      </w:pPr>
      <w:r>
        <w:rPr>
          <w:rFonts w:ascii="仿宋" w:eastAsia="仿宋" w:cs="仿宋" w:hint="eastAsia"/>
          <w:sz w:val="32"/>
          <w:szCs w:val="32"/>
        </w:rPr>
        <w:t xml:space="preserve">    </w:t>
      </w:r>
      <w:r>
        <w:rPr>
          <w:rFonts w:ascii="仿宋" w:eastAsia="仿宋" w:cs="仿宋" w:hint="eastAsia"/>
          <w:sz w:val="32"/>
          <w:szCs w:val="32"/>
        </w:rPr>
        <w:t>第五节</w:t>
      </w:r>
      <w:r>
        <w:rPr>
          <w:rFonts w:ascii="仿宋" w:eastAsia="仿宋" w:cs="仿宋" w:hint="eastAsia"/>
          <w:sz w:val="32"/>
          <w:szCs w:val="32"/>
        </w:rPr>
        <w:t xml:space="preserve"> </w:t>
      </w:r>
      <w:proofErr w:type="gramStart"/>
      <w:r>
        <w:rPr>
          <w:rFonts w:ascii="仿宋" w:eastAsia="仿宋" w:cs="仿宋" w:hint="eastAsia"/>
          <w:sz w:val="32"/>
          <w:szCs w:val="32"/>
        </w:rPr>
        <w:t>作出</w:t>
      </w:r>
      <w:proofErr w:type="gramEnd"/>
      <w:r>
        <w:rPr>
          <w:rFonts w:ascii="仿宋" w:eastAsia="仿宋" w:cs="仿宋" w:hint="eastAsia"/>
          <w:sz w:val="32"/>
          <w:szCs w:val="32"/>
        </w:rPr>
        <w:t>处理决定</w:t>
      </w:r>
    </w:p>
    <w:p w:rsidR="003841F7" w:rsidRDefault="00DE6356">
      <w:pPr>
        <w:autoSpaceDN w:val="0"/>
        <w:spacing w:line="580" w:lineRule="exact"/>
        <w:ind w:firstLineChars="400" w:firstLine="1280"/>
        <w:rPr>
          <w:rFonts w:ascii="仿宋" w:eastAsia="仿宋" w:cs="仿宋"/>
          <w:sz w:val="32"/>
          <w:szCs w:val="32"/>
        </w:rPr>
      </w:pPr>
      <w:r>
        <w:rPr>
          <w:rFonts w:ascii="仿宋" w:eastAsia="仿宋" w:cs="仿宋" w:hint="eastAsia"/>
          <w:sz w:val="32"/>
          <w:szCs w:val="32"/>
        </w:rPr>
        <w:t>第六节</w:t>
      </w:r>
      <w:r>
        <w:rPr>
          <w:rFonts w:ascii="仿宋" w:eastAsia="仿宋" w:cs="仿宋" w:hint="eastAsia"/>
          <w:sz w:val="32"/>
          <w:szCs w:val="32"/>
        </w:rPr>
        <w:t xml:space="preserve"> </w:t>
      </w:r>
      <w:r>
        <w:rPr>
          <w:rFonts w:ascii="仿宋" w:eastAsia="仿宋" w:cs="仿宋" w:hint="eastAsia"/>
          <w:sz w:val="32"/>
          <w:szCs w:val="32"/>
        </w:rPr>
        <w:t>其他</w:t>
      </w:r>
    </w:p>
    <w:p w:rsidR="003841F7" w:rsidRDefault="00DE6356">
      <w:pPr>
        <w:autoSpaceDN w:val="0"/>
        <w:spacing w:line="580" w:lineRule="exact"/>
        <w:rPr>
          <w:rFonts w:ascii="仿宋" w:eastAsia="仿宋" w:cs="仿宋"/>
          <w:sz w:val="32"/>
          <w:szCs w:val="32"/>
        </w:rPr>
      </w:pPr>
      <w:r>
        <w:rPr>
          <w:rFonts w:ascii="仿宋" w:eastAsia="仿宋" w:cs="仿宋" w:hint="eastAsia"/>
          <w:sz w:val="32"/>
          <w:szCs w:val="32"/>
        </w:rPr>
        <w:t xml:space="preserve">　　第四章</w:t>
      </w:r>
      <w:r>
        <w:rPr>
          <w:rFonts w:ascii="仿宋" w:eastAsia="仿宋" w:cs="仿宋" w:hint="eastAsia"/>
          <w:sz w:val="32"/>
          <w:szCs w:val="32"/>
        </w:rPr>
        <w:t xml:space="preserve"> </w:t>
      </w:r>
      <w:r>
        <w:rPr>
          <w:rFonts w:ascii="仿宋" w:eastAsia="仿宋" w:cs="仿宋" w:hint="eastAsia"/>
          <w:sz w:val="32"/>
          <w:szCs w:val="32"/>
        </w:rPr>
        <w:t> </w:t>
      </w:r>
      <w:r>
        <w:rPr>
          <w:rFonts w:ascii="仿宋" w:eastAsia="仿宋" w:cs="仿宋" w:hint="eastAsia"/>
          <w:sz w:val="32"/>
          <w:szCs w:val="32"/>
        </w:rPr>
        <w:t>附则</w:t>
      </w:r>
    </w:p>
    <w:p w:rsidR="003841F7" w:rsidRDefault="003841F7">
      <w:pPr>
        <w:autoSpaceDN w:val="0"/>
        <w:spacing w:line="580" w:lineRule="exact"/>
        <w:ind w:firstLine="640"/>
        <w:rPr>
          <w:rFonts w:ascii="仿宋" w:eastAsia="仿宋" w:cs="仿宋"/>
          <w:sz w:val="32"/>
          <w:szCs w:val="32"/>
        </w:rPr>
      </w:pPr>
    </w:p>
    <w:p w:rsidR="003841F7" w:rsidRDefault="00DE6356">
      <w:pPr>
        <w:autoSpaceDN w:val="0"/>
        <w:spacing w:line="700" w:lineRule="exact"/>
        <w:jc w:val="center"/>
        <w:rPr>
          <w:rFonts w:ascii="方正小标宋简体" w:eastAsia="方正小标宋简体" w:cs="方正小标宋简体"/>
          <w:w w:val="90"/>
          <w:sz w:val="44"/>
          <w:szCs w:val="44"/>
        </w:rPr>
      </w:pPr>
      <w:r>
        <w:rPr>
          <w:rFonts w:ascii="黑体" w:eastAsia="黑体" w:cs="黑体"/>
          <w:sz w:val="32"/>
          <w:szCs w:val="32"/>
        </w:rPr>
        <w:t>第一章</w:t>
      </w:r>
      <w:r>
        <w:rPr>
          <w:rFonts w:ascii="黑体" w:eastAsia="黑体" w:cs="黑体" w:hint="eastAsia"/>
          <w:sz w:val="32"/>
          <w:szCs w:val="32"/>
        </w:rPr>
        <w:t xml:space="preserve">  </w:t>
      </w:r>
      <w:r>
        <w:rPr>
          <w:rFonts w:ascii="黑体" w:eastAsia="黑体" w:cs="黑体" w:hint="eastAsia"/>
          <w:sz w:val="32"/>
          <w:szCs w:val="32"/>
        </w:rPr>
        <w:t>总则</w:t>
      </w:r>
    </w:p>
    <w:p w:rsidR="003841F7" w:rsidRDefault="00DE6356">
      <w:pPr>
        <w:pStyle w:val="a5"/>
        <w:autoSpaceDN w:val="0"/>
        <w:spacing w:before="0" w:beforeAutospacing="0" w:after="0" w:afterAutospacing="0" w:line="580" w:lineRule="exact"/>
        <w:ind w:firstLineChars="200" w:firstLine="640"/>
        <w:jc w:val="both"/>
        <w:rPr>
          <w:rFonts w:ascii="仿宋" w:eastAsia="仿宋" w:cs="仿宋"/>
          <w:kern w:val="2"/>
          <w:sz w:val="32"/>
          <w:szCs w:val="32"/>
        </w:rPr>
      </w:pPr>
      <w:r>
        <w:rPr>
          <w:rFonts w:ascii="黑体" w:eastAsia="黑体" w:cs="黑体" w:hint="eastAsia"/>
          <w:kern w:val="2"/>
          <w:sz w:val="32"/>
          <w:szCs w:val="32"/>
        </w:rPr>
        <w:t>第一条【立法目的和依据】</w:t>
      </w:r>
      <w:r>
        <w:rPr>
          <w:rFonts w:ascii="仿宋" w:eastAsia="仿宋" w:cs="仿宋" w:hint="eastAsia"/>
          <w:kern w:val="2"/>
          <w:sz w:val="32"/>
          <w:szCs w:val="32"/>
        </w:rPr>
        <w:t xml:space="preserve"> </w:t>
      </w:r>
      <w:r>
        <w:rPr>
          <w:rFonts w:ascii="仿宋" w:eastAsia="仿宋" w:cs="仿宋" w:hint="eastAsia"/>
          <w:kern w:val="2"/>
          <w:sz w:val="32"/>
          <w:szCs w:val="32"/>
        </w:rPr>
        <w:t>为做好吉林省重点</w:t>
      </w:r>
      <w:r>
        <w:rPr>
          <w:rFonts w:ascii="仿宋" w:eastAsia="仿宋" w:cs="仿宋"/>
          <w:kern w:val="2"/>
          <w:sz w:val="32"/>
          <w:szCs w:val="32"/>
        </w:rPr>
        <w:t>国有</w:t>
      </w:r>
      <w:r>
        <w:rPr>
          <w:rFonts w:ascii="仿宋" w:eastAsia="仿宋" w:cs="仿宋" w:hint="eastAsia"/>
          <w:kern w:val="2"/>
          <w:sz w:val="32"/>
          <w:szCs w:val="32"/>
        </w:rPr>
        <w:t>林区林权争议调解处理工作，保护当事人合法权益，根据《中华人民共和国民法典》《中华人民共和国土地管理法》《中华人民共和国森林法》《土地权属争议调查处理办法》《林木</w:t>
      </w:r>
      <w:r>
        <w:rPr>
          <w:rFonts w:ascii="仿宋" w:eastAsia="仿宋" w:cs="仿宋" w:hint="eastAsia"/>
          <w:kern w:val="2"/>
          <w:sz w:val="32"/>
          <w:szCs w:val="32"/>
        </w:rPr>
        <w:lastRenderedPageBreak/>
        <w:t>林地权属争议处理办法》等法律法规和有关规定，结合</w:t>
      </w:r>
      <w:r>
        <w:rPr>
          <w:rFonts w:ascii="仿宋" w:eastAsia="仿宋" w:cs="仿宋"/>
          <w:kern w:val="2"/>
          <w:sz w:val="32"/>
          <w:szCs w:val="32"/>
        </w:rPr>
        <w:t>我</w:t>
      </w:r>
      <w:r>
        <w:rPr>
          <w:rFonts w:ascii="仿宋" w:eastAsia="仿宋" w:cs="仿宋" w:hint="eastAsia"/>
          <w:kern w:val="2"/>
          <w:sz w:val="32"/>
          <w:szCs w:val="32"/>
        </w:rPr>
        <w:t>省实际，制定本办法。</w:t>
      </w:r>
    </w:p>
    <w:p w:rsidR="003841F7" w:rsidRDefault="00DE6356">
      <w:pPr>
        <w:autoSpaceDN w:val="0"/>
        <w:spacing w:line="580" w:lineRule="exact"/>
        <w:ind w:firstLineChars="200" w:firstLine="640"/>
        <w:rPr>
          <w:rFonts w:ascii="仿宋" w:eastAsia="仿宋" w:cs="仿宋"/>
          <w:sz w:val="32"/>
          <w:szCs w:val="32"/>
        </w:rPr>
      </w:pPr>
      <w:r>
        <w:rPr>
          <w:rFonts w:ascii="黑体" w:eastAsia="黑体" w:cs="黑体" w:hint="eastAsia"/>
          <w:sz w:val="32"/>
          <w:szCs w:val="32"/>
        </w:rPr>
        <w:t>第二条</w:t>
      </w:r>
      <w:r>
        <w:rPr>
          <w:rFonts w:ascii="黑体" w:eastAsia="黑体" w:cs="黑体" w:hint="eastAsia"/>
          <w:sz w:val="32"/>
          <w:szCs w:val="32"/>
        </w:rPr>
        <w:t>【定义】</w:t>
      </w:r>
      <w:r>
        <w:rPr>
          <w:rFonts w:ascii="仿宋" w:eastAsia="仿宋" w:cs="仿宋" w:hint="eastAsia"/>
          <w:sz w:val="32"/>
          <w:szCs w:val="32"/>
        </w:rPr>
        <w:t xml:space="preserve"> </w:t>
      </w:r>
      <w:r>
        <w:rPr>
          <w:rFonts w:ascii="仿宋" w:eastAsia="仿宋" w:cs="仿宋" w:hint="eastAsia"/>
          <w:sz w:val="32"/>
          <w:szCs w:val="32"/>
        </w:rPr>
        <w:t>本办法所称林权争议是指吉林省行政区域内涉及国务院确定的重点国有林区的林地林木的所有权和使用权归属争议。</w:t>
      </w:r>
    </w:p>
    <w:p w:rsidR="003841F7" w:rsidRDefault="00DE6356">
      <w:pPr>
        <w:autoSpaceDN w:val="0"/>
        <w:spacing w:line="580" w:lineRule="exact"/>
        <w:ind w:firstLineChars="200" w:firstLine="640"/>
        <w:rPr>
          <w:rFonts w:ascii="仿宋" w:eastAsia="仿宋" w:cs="仿宋"/>
          <w:sz w:val="32"/>
          <w:szCs w:val="32"/>
        </w:rPr>
      </w:pPr>
      <w:r>
        <w:rPr>
          <w:rFonts w:ascii="黑体" w:eastAsia="黑体" w:cs="黑体" w:hint="eastAsia"/>
          <w:sz w:val="32"/>
          <w:szCs w:val="32"/>
        </w:rPr>
        <w:t>第</w:t>
      </w:r>
      <w:r>
        <w:rPr>
          <w:rFonts w:ascii="黑体" w:eastAsia="黑体" w:cs="黑体"/>
          <w:sz w:val="32"/>
          <w:szCs w:val="32"/>
        </w:rPr>
        <w:t>三</w:t>
      </w:r>
      <w:r>
        <w:rPr>
          <w:rFonts w:ascii="黑体" w:eastAsia="黑体" w:cs="黑体" w:hint="eastAsia"/>
          <w:sz w:val="32"/>
          <w:szCs w:val="32"/>
        </w:rPr>
        <w:t>条</w:t>
      </w:r>
      <w:r>
        <w:rPr>
          <w:rFonts w:ascii="黑体" w:eastAsia="黑体" w:cs="黑体" w:hint="eastAsia"/>
          <w:sz w:val="32"/>
          <w:szCs w:val="32"/>
        </w:rPr>
        <w:t>【工作原则】</w:t>
      </w:r>
      <w:r>
        <w:rPr>
          <w:rFonts w:ascii="仿宋" w:eastAsia="仿宋" w:cs="仿宋" w:hint="eastAsia"/>
          <w:sz w:val="32"/>
          <w:szCs w:val="32"/>
        </w:rPr>
        <w:t xml:space="preserve"> </w:t>
      </w:r>
      <w:r>
        <w:rPr>
          <w:rFonts w:ascii="仿宋" w:eastAsia="仿宋" w:cs="仿宋" w:hint="eastAsia"/>
          <w:sz w:val="32"/>
          <w:szCs w:val="32"/>
        </w:rPr>
        <w:t>林权争议调解处理，坚持尊重历史、照顾现实、依法依规、保护优先，遵循有利于安定团结，有利于保护和合理利用林地林木资源，有利于群众生产生活的原则。</w:t>
      </w:r>
    </w:p>
    <w:p w:rsidR="003841F7" w:rsidRDefault="00DE6356">
      <w:pPr>
        <w:autoSpaceDN w:val="0"/>
        <w:spacing w:line="580" w:lineRule="exact"/>
        <w:ind w:firstLineChars="200" w:firstLine="640"/>
        <w:rPr>
          <w:rFonts w:ascii="仿宋" w:eastAsia="仿宋" w:cs="仿宋"/>
          <w:sz w:val="32"/>
          <w:szCs w:val="32"/>
        </w:rPr>
      </w:pPr>
      <w:r>
        <w:rPr>
          <w:rFonts w:ascii="黑体" w:eastAsia="黑体" w:cs="黑体" w:hint="eastAsia"/>
          <w:sz w:val="32"/>
          <w:szCs w:val="32"/>
        </w:rPr>
        <w:t>第</w:t>
      </w:r>
      <w:r>
        <w:rPr>
          <w:rFonts w:ascii="黑体" w:eastAsia="黑体" w:cs="黑体"/>
          <w:sz w:val="32"/>
          <w:szCs w:val="32"/>
        </w:rPr>
        <w:t>四</w:t>
      </w:r>
      <w:r>
        <w:rPr>
          <w:rFonts w:ascii="黑体" w:eastAsia="黑体" w:cs="黑体" w:hint="eastAsia"/>
          <w:sz w:val="32"/>
          <w:szCs w:val="32"/>
        </w:rPr>
        <w:t>条</w:t>
      </w:r>
      <w:r>
        <w:rPr>
          <w:rFonts w:ascii="黑体" w:eastAsia="黑体" w:cs="黑体" w:hint="eastAsia"/>
          <w:sz w:val="32"/>
          <w:szCs w:val="32"/>
        </w:rPr>
        <w:t>【工作程序】</w:t>
      </w:r>
      <w:r>
        <w:rPr>
          <w:rFonts w:ascii="仿宋" w:eastAsia="仿宋" w:cs="仿宋" w:hint="eastAsia"/>
          <w:sz w:val="32"/>
          <w:szCs w:val="32"/>
        </w:rPr>
        <w:t xml:space="preserve"> </w:t>
      </w:r>
      <w:r>
        <w:rPr>
          <w:rFonts w:ascii="仿宋" w:eastAsia="仿宋" w:cs="仿宋" w:hint="eastAsia"/>
          <w:sz w:val="32"/>
          <w:szCs w:val="32"/>
        </w:rPr>
        <w:t>林权争议调解处理主要包括受理、调查取证、调解、处理等工作。</w:t>
      </w:r>
    </w:p>
    <w:p w:rsidR="003841F7" w:rsidRDefault="003841F7">
      <w:pPr>
        <w:autoSpaceDN w:val="0"/>
        <w:spacing w:line="580" w:lineRule="exact"/>
        <w:ind w:firstLineChars="200" w:firstLine="640"/>
        <w:rPr>
          <w:rFonts w:ascii="仿宋" w:eastAsia="仿宋" w:cs="仿宋"/>
          <w:sz w:val="32"/>
          <w:szCs w:val="32"/>
        </w:rPr>
      </w:pPr>
    </w:p>
    <w:p w:rsidR="003841F7" w:rsidRDefault="00DE6356">
      <w:pPr>
        <w:autoSpaceDN w:val="0"/>
        <w:spacing w:line="580" w:lineRule="exact"/>
        <w:jc w:val="center"/>
        <w:rPr>
          <w:rFonts w:ascii="黑体" w:eastAsia="黑体" w:cs="黑体"/>
          <w:sz w:val="32"/>
          <w:szCs w:val="32"/>
        </w:rPr>
      </w:pPr>
      <w:r>
        <w:rPr>
          <w:rFonts w:ascii="黑体" w:eastAsia="黑体" w:cs="黑体" w:hint="eastAsia"/>
          <w:sz w:val="32"/>
          <w:szCs w:val="32"/>
        </w:rPr>
        <w:t>第</w:t>
      </w:r>
      <w:r>
        <w:rPr>
          <w:rFonts w:ascii="黑体" w:eastAsia="黑体" w:cs="黑体"/>
          <w:sz w:val="32"/>
          <w:szCs w:val="32"/>
        </w:rPr>
        <w:t>二</w:t>
      </w:r>
      <w:r>
        <w:rPr>
          <w:rFonts w:ascii="黑体" w:eastAsia="黑体" w:cs="黑体" w:hint="eastAsia"/>
          <w:sz w:val="32"/>
          <w:szCs w:val="32"/>
        </w:rPr>
        <w:t>章</w:t>
      </w:r>
      <w:r>
        <w:rPr>
          <w:rFonts w:ascii="黑体" w:eastAsia="黑体" w:cs="黑体" w:hint="eastAsia"/>
          <w:sz w:val="32"/>
          <w:szCs w:val="32"/>
        </w:rPr>
        <w:t xml:space="preserve">  </w:t>
      </w:r>
      <w:r>
        <w:rPr>
          <w:rFonts w:ascii="黑体" w:eastAsia="黑体" w:cs="黑体" w:hint="eastAsia"/>
          <w:sz w:val="32"/>
          <w:szCs w:val="32"/>
        </w:rPr>
        <w:t>调处职责</w:t>
      </w:r>
    </w:p>
    <w:p w:rsidR="003841F7" w:rsidRDefault="00DE6356">
      <w:pPr>
        <w:autoSpaceDN w:val="0"/>
        <w:spacing w:line="580" w:lineRule="exact"/>
        <w:ind w:firstLineChars="200" w:firstLine="640"/>
        <w:rPr>
          <w:rFonts w:ascii="仿宋" w:eastAsia="仿宋" w:cs="仿宋"/>
          <w:sz w:val="32"/>
          <w:szCs w:val="32"/>
        </w:rPr>
      </w:pPr>
      <w:r>
        <w:rPr>
          <w:rFonts w:ascii="黑体" w:eastAsia="黑体" w:cs="黑体" w:hint="eastAsia"/>
          <w:sz w:val="32"/>
          <w:szCs w:val="32"/>
        </w:rPr>
        <w:t>第</w:t>
      </w:r>
      <w:r>
        <w:rPr>
          <w:rFonts w:ascii="黑体" w:eastAsia="黑体" w:cs="黑体"/>
          <w:sz w:val="32"/>
          <w:szCs w:val="32"/>
        </w:rPr>
        <w:t>五</w:t>
      </w:r>
      <w:r>
        <w:rPr>
          <w:rFonts w:ascii="黑体" w:eastAsia="黑体" w:cs="黑体" w:hint="eastAsia"/>
          <w:sz w:val="32"/>
          <w:szCs w:val="32"/>
        </w:rPr>
        <w:t>条</w:t>
      </w:r>
      <w:r>
        <w:rPr>
          <w:rFonts w:ascii="黑体" w:eastAsia="黑体" w:cs="黑体" w:hint="eastAsia"/>
          <w:sz w:val="32"/>
          <w:szCs w:val="32"/>
        </w:rPr>
        <w:t>【</w:t>
      </w:r>
      <w:r>
        <w:rPr>
          <w:rFonts w:ascii="黑体" w:eastAsia="黑体" w:cs="黑体"/>
          <w:sz w:val="32"/>
          <w:szCs w:val="32"/>
        </w:rPr>
        <w:t>处理</w:t>
      </w:r>
      <w:r>
        <w:rPr>
          <w:rFonts w:ascii="黑体" w:eastAsia="黑体" w:cs="黑体" w:hint="eastAsia"/>
          <w:sz w:val="32"/>
          <w:szCs w:val="32"/>
        </w:rPr>
        <w:t>机构】</w:t>
      </w:r>
      <w:r>
        <w:rPr>
          <w:rFonts w:ascii="仿宋" w:eastAsia="仿宋" w:cs="仿宋" w:hint="eastAsia"/>
          <w:sz w:val="32"/>
          <w:szCs w:val="32"/>
        </w:rPr>
        <w:t xml:space="preserve"> </w:t>
      </w:r>
      <w:r>
        <w:rPr>
          <w:rFonts w:ascii="仿宋" w:eastAsia="仿宋" w:cs="仿宋" w:hint="eastAsia"/>
          <w:sz w:val="32"/>
          <w:szCs w:val="32"/>
        </w:rPr>
        <w:t>发生林权争议，当事人应先协商解决。协商不成的，</w:t>
      </w:r>
      <w:r>
        <w:rPr>
          <w:rFonts w:ascii="仿宋" w:eastAsia="仿宋" w:cs="仿宋"/>
          <w:sz w:val="32"/>
          <w:szCs w:val="32"/>
        </w:rPr>
        <w:t>当事人可向</w:t>
      </w:r>
      <w:r>
        <w:rPr>
          <w:rFonts w:ascii="仿宋" w:eastAsia="仿宋" w:cs="仿宋" w:hint="eastAsia"/>
          <w:sz w:val="32"/>
          <w:szCs w:val="32"/>
        </w:rPr>
        <w:t>争议所在地</w:t>
      </w:r>
      <w:r>
        <w:rPr>
          <w:rFonts w:ascii="仿宋" w:eastAsia="仿宋" w:cs="仿宋"/>
          <w:sz w:val="32"/>
          <w:szCs w:val="32"/>
        </w:rPr>
        <w:t>县级自然资源主管部门申请调解；</w:t>
      </w:r>
      <w:r>
        <w:rPr>
          <w:rFonts w:ascii="仿宋" w:eastAsia="仿宋" w:cs="仿宋" w:hint="eastAsia"/>
          <w:sz w:val="32"/>
          <w:szCs w:val="32"/>
        </w:rPr>
        <w:t>跨</w:t>
      </w:r>
      <w:r>
        <w:rPr>
          <w:rFonts w:ascii="仿宋" w:eastAsia="仿宋" w:cs="仿宋"/>
          <w:sz w:val="32"/>
          <w:szCs w:val="32"/>
        </w:rPr>
        <w:t>县级</w:t>
      </w:r>
      <w:r>
        <w:rPr>
          <w:rFonts w:ascii="仿宋" w:eastAsia="仿宋" w:cs="仿宋" w:hint="eastAsia"/>
          <w:sz w:val="32"/>
          <w:szCs w:val="32"/>
        </w:rPr>
        <w:t>行政区域的，由所跨</w:t>
      </w:r>
      <w:r>
        <w:rPr>
          <w:rFonts w:ascii="仿宋" w:eastAsia="仿宋" w:cs="仿宋"/>
          <w:sz w:val="32"/>
          <w:szCs w:val="32"/>
        </w:rPr>
        <w:t>县级自然资源主管部门</w:t>
      </w:r>
      <w:r>
        <w:rPr>
          <w:rFonts w:ascii="仿宋" w:eastAsia="仿宋" w:cs="仿宋" w:hint="eastAsia"/>
          <w:sz w:val="32"/>
          <w:szCs w:val="32"/>
        </w:rPr>
        <w:t>协商或由共同的上一级</w:t>
      </w:r>
      <w:r>
        <w:rPr>
          <w:rFonts w:ascii="仿宋" w:eastAsia="仿宋" w:cs="仿宋"/>
          <w:sz w:val="32"/>
          <w:szCs w:val="32"/>
        </w:rPr>
        <w:t>自然资源主管部门</w:t>
      </w:r>
      <w:r>
        <w:rPr>
          <w:rFonts w:ascii="仿宋" w:eastAsia="仿宋" w:cs="仿宋" w:hint="eastAsia"/>
          <w:sz w:val="32"/>
          <w:szCs w:val="32"/>
        </w:rPr>
        <w:t>指定</w:t>
      </w:r>
      <w:r>
        <w:rPr>
          <w:rFonts w:ascii="仿宋" w:eastAsia="仿宋" w:cs="仿宋"/>
          <w:sz w:val="32"/>
          <w:szCs w:val="32"/>
        </w:rPr>
        <w:t>受理；设区的市或涉及</w:t>
      </w:r>
      <w:r>
        <w:rPr>
          <w:rFonts w:ascii="仿宋" w:eastAsia="仿宋" w:cs="仿宋" w:hint="eastAsia"/>
          <w:sz w:val="32"/>
          <w:szCs w:val="32"/>
        </w:rPr>
        <w:t>东北虎</w:t>
      </w:r>
      <w:proofErr w:type="gramStart"/>
      <w:r>
        <w:rPr>
          <w:rFonts w:ascii="仿宋" w:eastAsia="仿宋" w:cs="仿宋" w:hint="eastAsia"/>
          <w:sz w:val="32"/>
          <w:szCs w:val="32"/>
        </w:rPr>
        <w:t>豹</w:t>
      </w:r>
      <w:proofErr w:type="gramEnd"/>
      <w:r>
        <w:rPr>
          <w:rFonts w:ascii="仿宋" w:eastAsia="仿宋" w:cs="仿宋" w:hint="eastAsia"/>
          <w:sz w:val="32"/>
          <w:szCs w:val="32"/>
        </w:rPr>
        <w:t>国家公园的</w:t>
      </w:r>
      <w:r>
        <w:rPr>
          <w:rFonts w:ascii="仿宋" w:eastAsia="仿宋" w:cs="仿宋"/>
          <w:sz w:val="32"/>
          <w:szCs w:val="32"/>
        </w:rPr>
        <w:t>由市级自然资源主管部门受理，跨市级行政区域的，</w:t>
      </w:r>
      <w:r>
        <w:rPr>
          <w:rFonts w:ascii="仿宋" w:eastAsia="仿宋" w:cs="仿宋" w:hint="eastAsia"/>
          <w:sz w:val="32"/>
          <w:szCs w:val="32"/>
        </w:rPr>
        <w:t>由所跨</w:t>
      </w:r>
      <w:r>
        <w:rPr>
          <w:rFonts w:ascii="仿宋" w:eastAsia="仿宋" w:cs="仿宋"/>
          <w:sz w:val="32"/>
          <w:szCs w:val="32"/>
        </w:rPr>
        <w:t>市级自然资源主管部门</w:t>
      </w:r>
      <w:r>
        <w:rPr>
          <w:rFonts w:ascii="仿宋" w:eastAsia="仿宋" w:cs="仿宋" w:hint="eastAsia"/>
          <w:sz w:val="32"/>
          <w:szCs w:val="32"/>
        </w:rPr>
        <w:t>协商或由共同的上一级</w:t>
      </w:r>
      <w:r>
        <w:rPr>
          <w:rFonts w:ascii="仿宋" w:eastAsia="仿宋" w:cs="仿宋"/>
          <w:sz w:val="32"/>
          <w:szCs w:val="32"/>
        </w:rPr>
        <w:t>自然资源主管部门</w:t>
      </w:r>
      <w:r>
        <w:rPr>
          <w:rFonts w:ascii="仿宋" w:eastAsia="仿宋" w:cs="仿宋" w:hint="eastAsia"/>
          <w:sz w:val="32"/>
          <w:szCs w:val="32"/>
        </w:rPr>
        <w:t>指定</w:t>
      </w:r>
      <w:r>
        <w:rPr>
          <w:rFonts w:ascii="仿宋" w:eastAsia="仿宋" w:cs="仿宋"/>
          <w:sz w:val="32"/>
          <w:szCs w:val="32"/>
        </w:rPr>
        <w:t>受理。</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省、市、县级</w:t>
      </w:r>
      <w:r>
        <w:rPr>
          <w:rFonts w:ascii="仿宋" w:eastAsia="仿宋" w:cs="仿宋"/>
          <w:sz w:val="32"/>
          <w:szCs w:val="32"/>
        </w:rPr>
        <w:t>自然资源主管部门</w:t>
      </w:r>
      <w:r>
        <w:rPr>
          <w:rFonts w:ascii="仿宋" w:eastAsia="仿宋" w:cs="仿宋" w:hint="eastAsia"/>
          <w:sz w:val="32"/>
          <w:szCs w:val="32"/>
        </w:rPr>
        <w:t>应</w:t>
      </w:r>
      <w:r>
        <w:rPr>
          <w:rFonts w:ascii="仿宋" w:eastAsia="仿宋" w:cs="仿宋"/>
          <w:sz w:val="32"/>
          <w:szCs w:val="32"/>
        </w:rPr>
        <w:t>会同</w:t>
      </w:r>
      <w:r>
        <w:rPr>
          <w:rFonts w:ascii="仿宋" w:eastAsia="仿宋" w:cs="仿宋" w:hint="eastAsia"/>
          <w:sz w:val="32"/>
          <w:szCs w:val="32"/>
        </w:rPr>
        <w:t>同级司法、农业农村、林草</w:t>
      </w:r>
      <w:r>
        <w:rPr>
          <w:rFonts w:ascii="仿宋" w:eastAsia="仿宋" w:cs="仿宋"/>
          <w:sz w:val="32"/>
          <w:szCs w:val="32"/>
        </w:rPr>
        <w:t>主管</w:t>
      </w:r>
      <w:r>
        <w:rPr>
          <w:rFonts w:ascii="仿宋" w:eastAsia="仿宋" w:cs="仿宋" w:hint="eastAsia"/>
          <w:sz w:val="32"/>
          <w:szCs w:val="32"/>
        </w:rPr>
        <w:t>部门成立林权争议调处工作专班（以下简称专班），市、县级专班负责属地林权争议案件的调查取证、调解等具体工作，以及处理意见的拟定工作；省级专班负责</w:t>
      </w:r>
      <w:r>
        <w:rPr>
          <w:rFonts w:ascii="仿宋" w:eastAsia="仿宋" w:cs="仿宋" w:hint="eastAsia"/>
          <w:sz w:val="32"/>
          <w:szCs w:val="32"/>
        </w:rPr>
        <w:lastRenderedPageBreak/>
        <w:t>全省林权争议案件的督导工作，以及</w:t>
      </w:r>
      <w:r>
        <w:rPr>
          <w:rFonts w:ascii="仿宋" w:eastAsia="仿宋" w:cs="仿宋"/>
          <w:sz w:val="32"/>
          <w:szCs w:val="32"/>
        </w:rPr>
        <w:t>处理</w:t>
      </w:r>
      <w:r>
        <w:rPr>
          <w:rFonts w:ascii="仿宋" w:eastAsia="仿宋" w:cs="仿宋" w:hint="eastAsia"/>
          <w:sz w:val="32"/>
          <w:szCs w:val="32"/>
        </w:rPr>
        <w:t>意见</w:t>
      </w:r>
      <w:r>
        <w:rPr>
          <w:rFonts w:ascii="仿宋" w:eastAsia="仿宋" w:cs="仿宋"/>
          <w:sz w:val="32"/>
          <w:szCs w:val="32"/>
        </w:rPr>
        <w:t>复核</w:t>
      </w:r>
      <w:r>
        <w:rPr>
          <w:rFonts w:ascii="仿宋" w:eastAsia="仿宋" w:cs="仿宋" w:hint="eastAsia"/>
          <w:sz w:val="32"/>
          <w:szCs w:val="32"/>
        </w:rPr>
        <w:t>与上报工作。</w:t>
      </w:r>
    </w:p>
    <w:p w:rsidR="003841F7" w:rsidRDefault="00DE6356">
      <w:pPr>
        <w:ind w:firstLineChars="200" w:firstLine="640"/>
        <w:rPr>
          <w:rFonts w:ascii="仿宋" w:eastAsia="仿宋" w:cs="仿宋"/>
          <w:sz w:val="32"/>
          <w:szCs w:val="32"/>
        </w:rPr>
      </w:pPr>
      <w:r>
        <w:rPr>
          <w:rFonts w:ascii="黑体" w:eastAsia="黑体" w:cs="黑体" w:hint="eastAsia"/>
          <w:sz w:val="32"/>
          <w:szCs w:val="32"/>
        </w:rPr>
        <w:t>第</w:t>
      </w:r>
      <w:r>
        <w:rPr>
          <w:rFonts w:ascii="黑体" w:eastAsia="黑体" w:cs="黑体"/>
          <w:sz w:val="32"/>
          <w:szCs w:val="32"/>
        </w:rPr>
        <w:t>六</w:t>
      </w:r>
      <w:r>
        <w:rPr>
          <w:rFonts w:ascii="黑体" w:eastAsia="黑体" w:cs="黑体" w:hint="eastAsia"/>
          <w:sz w:val="32"/>
          <w:szCs w:val="32"/>
        </w:rPr>
        <w:t>条</w:t>
      </w:r>
      <w:r>
        <w:rPr>
          <w:rFonts w:ascii="黑体" w:eastAsia="黑体" w:cs="黑体" w:hint="eastAsia"/>
          <w:sz w:val="32"/>
          <w:szCs w:val="32"/>
        </w:rPr>
        <w:t>【防控要求】</w:t>
      </w:r>
      <w:r>
        <w:rPr>
          <w:rFonts w:ascii="仿宋" w:eastAsia="仿宋" w:cs="仿宋" w:hint="eastAsia"/>
          <w:sz w:val="32"/>
          <w:szCs w:val="32"/>
        </w:rPr>
        <w:t xml:space="preserve"> </w:t>
      </w:r>
      <w:r>
        <w:rPr>
          <w:rFonts w:ascii="仿宋" w:eastAsia="仿宋" w:cs="仿宋" w:hint="eastAsia"/>
          <w:sz w:val="32"/>
          <w:szCs w:val="32"/>
        </w:rPr>
        <w:t>林权争议所在地人民政府应及时采取有效措施防止事态扩大。在林权争议解决前，除因森林防火、林业有害生物防治、国家重</w:t>
      </w:r>
      <w:r>
        <w:rPr>
          <w:rFonts w:ascii="仿宋" w:eastAsia="仿宋" w:cs="仿宋" w:hint="eastAsia"/>
          <w:sz w:val="32"/>
          <w:szCs w:val="32"/>
        </w:rPr>
        <w:t>大基础设施建设等需要外，任何单位和个人不得改变林地现状，不得利用存在争议的林木林地从事基本建设或者其他生产经营活动。</w:t>
      </w:r>
    </w:p>
    <w:p w:rsidR="003841F7" w:rsidRDefault="00DE6356">
      <w:pPr>
        <w:autoSpaceDN w:val="0"/>
        <w:spacing w:line="580" w:lineRule="exact"/>
        <w:ind w:firstLineChars="200" w:firstLine="640"/>
        <w:rPr>
          <w:rFonts w:ascii="仿宋" w:eastAsia="仿宋" w:cs="仿宋"/>
          <w:sz w:val="32"/>
          <w:szCs w:val="32"/>
        </w:rPr>
      </w:pPr>
      <w:r>
        <w:rPr>
          <w:rFonts w:ascii="黑体" w:eastAsia="黑体" w:cs="黑体" w:hint="eastAsia"/>
          <w:sz w:val="32"/>
          <w:szCs w:val="32"/>
        </w:rPr>
        <w:t>第</w:t>
      </w:r>
      <w:r>
        <w:rPr>
          <w:rFonts w:ascii="黑体" w:eastAsia="黑体" w:cs="黑体"/>
          <w:sz w:val="32"/>
          <w:szCs w:val="32"/>
        </w:rPr>
        <w:t>七</w:t>
      </w:r>
      <w:r>
        <w:rPr>
          <w:rFonts w:ascii="黑体" w:eastAsia="黑体" w:cs="黑体" w:hint="eastAsia"/>
          <w:sz w:val="32"/>
          <w:szCs w:val="32"/>
        </w:rPr>
        <w:t>条</w:t>
      </w:r>
      <w:r>
        <w:rPr>
          <w:rFonts w:ascii="黑体" w:eastAsia="黑体" w:cs="黑体" w:hint="eastAsia"/>
          <w:sz w:val="32"/>
          <w:szCs w:val="32"/>
        </w:rPr>
        <w:t>【仲裁情形】</w:t>
      </w:r>
      <w:r>
        <w:rPr>
          <w:rFonts w:ascii="仿宋" w:eastAsia="仿宋" w:cs="仿宋" w:hint="eastAsia"/>
          <w:sz w:val="32"/>
          <w:szCs w:val="32"/>
        </w:rPr>
        <w:t xml:space="preserve"> </w:t>
      </w:r>
      <w:r>
        <w:rPr>
          <w:rFonts w:ascii="仿宋" w:eastAsia="仿宋" w:cs="仿宋" w:hint="eastAsia"/>
          <w:sz w:val="32"/>
          <w:szCs w:val="32"/>
        </w:rPr>
        <w:t>当事人之间发生的合同纠纷和其他财产权益纠纷，可以仲裁，但依法应当由行政机关处理的行政争议不能仲裁。</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当事人自愿采用仲裁方式解决争议的，待</w:t>
      </w:r>
      <w:proofErr w:type="gramStart"/>
      <w:r>
        <w:rPr>
          <w:rFonts w:ascii="仿宋" w:eastAsia="仿宋" w:cs="仿宋" w:hint="eastAsia"/>
          <w:sz w:val="32"/>
          <w:szCs w:val="32"/>
        </w:rPr>
        <w:t>作出</w:t>
      </w:r>
      <w:proofErr w:type="gramEnd"/>
      <w:r>
        <w:rPr>
          <w:rFonts w:ascii="仿宋" w:eastAsia="仿宋" w:cs="仿宋" w:hint="eastAsia"/>
          <w:sz w:val="32"/>
          <w:szCs w:val="32"/>
        </w:rPr>
        <w:t>裁决后，可共同持裁决文书依法申请不动产登记，森林、林木不得单独申请登记。</w:t>
      </w:r>
    </w:p>
    <w:p w:rsidR="003841F7" w:rsidRDefault="00DE6356">
      <w:pPr>
        <w:autoSpaceDN w:val="0"/>
        <w:spacing w:line="580" w:lineRule="exact"/>
        <w:ind w:firstLineChars="200" w:firstLine="640"/>
        <w:rPr>
          <w:rFonts w:ascii="仿宋" w:eastAsia="仿宋" w:cs="仿宋"/>
          <w:sz w:val="32"/>
          <w:szCs w:val="32"/>
          <w:u w:val="single"/>
        </w:rPr>
      </w:pPr>
      <w:r>
        <w:rPr>
          <w:rFonts w:ascii="黑体" w:eastAsia="黑体" w:cs="黑体" w:hint="eastAsia"/>
          <w:sz w:val="32"/>
          <w:szCs w:val="32"/>
        </w:rPr>
        <w:t>第</w:t>
      </w:r>
      <w:r>
        <w:rPr>
          <w:rFonts w:ascii="黑体" w:eastAsia="黑体" w:cs="黑体"/>
          <w:sz w:val="32"/>
          <w:szCs w:val="32"/>
        </w:rPr>
        <w:t>八</w:t>
      </w:r>
      <w:r>
        <w:rPr>
          <w:rFonts w:ascii="黑体" w:eastAsia="黑体" w:cs="黑体" w:hint="eastAsia"/>
          <w:sz w:val="32"/>
          <w:szCs w:val="32"/>
        </w:rPr>
        <w:t>条</w:t>
      </w:r>
      <w:r>
        <w:rPr>
          <w:rFonts w:ascii="黑体" w:eastAsia="黑体" w:cs="黑体" w:hint="eastAsia"/>
          <w:sz w:val="32"/>
          <w:szCs w:val="32"/>
        </w:rPr>
        <w:t>【特殊情形】</w:t>
      </w:r>
      <w:r>
        <w:rPr>
          <w:rFonts w:ascii="仿宋" w:eastAsia="仿宋" w:cs="仿宋" w:hint="eastAsia"/>
          <w:sz w:val="32"/>
          <w:szCs w:val="32"/>
        </w:rPr>
        <w:t xml:space="preserve"> </w:t>
      </w:r>
      <w:r>
        <w:rPr>
          <w:rFonts w:ascii="仿宋" w:eastAsia="仿宋" w:cs="仿宋" w:hint="eastAsia"/>
          <w:sz w:val="32"/>
          <w:szCs w:val="32"/>
        </w:rPr>
        <w:t>第三次全国国土调查为耕地，实际属于《国务院关于保护森林制止毁林开垦和乱占林地的通知》（国发明电〔</w:t>
      </w:r>
      <w:r>
        <w:rPr>
          <w:rFonts w:ascii="仿宋" w:eastAsia="仿宋" w:cs="仿宋" w:hint="eastAsia"/>
          <w:sz w:val="32"/>
          <w:szCs w:val="32"/>
        </w:rPr>
        <w:t>1998</w:t>
      </w:r>
      <w:r>
        <w:rPr>
          <w:rFonts w:ascii="仿宋" w:eastAsia="仿宋" w:cs="仿宋" w:hint="eastAsia"/>
          <w:sz w:val="32"/>
          <w:szCs w:val="32"/>
        </w:rPr>
        <w:t>〕</w:t>
      </w:r>
      <w:r>
        <w:rPr>
          <w:rFonts w:ascii="仿宋" w:eastAsia="仿宋" w:cs="仿宋" w:hint="eastAsia"/>
          <w:sz w:val="32"/>
          <w:szCs w:val="32"/>
        </w:rPr>
        <w:t>8</w:t>
      </w:r>
      <w:r>
        <w:rPr>
          <w:rFonts w:ascii="仿宋" w:eastAsia="仿宋" w:cs="仿宋" w:hint="eastAsia"/>
          <w:sz w:val="32"/>
          <w:szCs w:val="32"/>
        </w:rPr>
        <w:t>号）印发以前开垦国有林区、国有林场的国有林权证范围内的林地，按照耕地管理，产权归属及经营主体不变，不作为林权争议处理。</w:t>
      </w:r>
    </w:p>
    <w:p w:rsidR="003841F7" w:rsidRDefault="003841F7">
      <w:pPr>
        <w:autoSpaceDN w:val="0"/>
        <w:spacing w:line="580" w:lineRule="exact"/>
        <w:ind w:firstLineChars="200" w:firstLine="640"/>
        <w:rPr>
          <w:rFonts w:ascii="仿宋" w:eastAsia="仿宋" w:cs="仿宋"/>
          <w:sz w:val="32"/>
          <w:szCs w:val="32"/>
        </w:rPr>
      </w:pPr>
    </w:p>
    <w:p w:rsidR="003841F7" w:rsidRDefault="00DE6356">
      <w:pPr>
        <w:autoSpaceDN w:val="0"/>
        <w:spacing w:line="580" w:lineRule="exact"/>
        <w:jc w:val="center"/>
        <w:rPr>
          <w:rFonts w:ascii="黑体" w:eastAsia="黑体" w:cs="黑体"/>
          <w:sz w:val="32"/>
          <w:szCs w:val="32"/>
        </w:rPr>
      </w:pPr>
      <w:r>
        <w:rPr>
          <w:rFonts w:ascii="黑体" w:eastAsia="黑体" w:cs="黑体" w:hint="eastAsia"/>
          <w:sz w:val="32"/>
          <w:szCs w:val="32"/>
        </w:rPr>
        <w:t>第</w:t>
      </w:r>
      <w:r>
        <w:rPr>
          <w:rFonts w:ascii="黑体" w:eastAsia="黑体" w:cs="黑体"/>
          <w:sz w:val="32"/>
          <w:szCs w:val="32"/>
        </w:rPr>
        <w:t>三</w:t>
      </w:r>
      <w:r>
        <w:rPr>
          <w:rFonts w:ascii="黑体" w:eastAsia="黑体" w:cs="黑体" w:hint="eastAsia"/>
          <w:sz w:val="32"/>
          <w:szCs w:val="32"/>
        </w:rPr>
        <w:t>章</w:t>
      </w:r>
      <w:r>
        <w:rPr>
          <w:rFonts w:ascii="黑体" w:eastAsia="黑体" w:cs="黑体" w:hint="eastAsia"/>
          <w:sz w:val="32"/>
          <w:szCs w:val="32"/>
        </w:rPr>
        <w:t xml:space="preserve">  </w:t>
      </w:r>
      <w:r>
        <w:rPr>
          <w:rFonts w:ascii="黑体" w:eastAsia="黑体" w:cs="黑体" w:hint="eastAsia"/>
          <w:sz w:val="32"/>
          <w:szCs w:val="32"/>
        </w:rPr>
        <w:t>调处程序</w:t>
      </w:r>
    </w:p>
    <w:p w:rsidR="003841F7" w:rsidRDefault="00DE6356">
      <w:pPr>
        <w:autoSpaceDN w:val="0"/>
        <w:spacing w:line="580" w:lineRule="exact"/>
        <w:jc w:val="center"/>
        <w:rPr>
          <w:rFonts w:ascii="黑体" w:eastAsia="黑体" w:cs="黑体"/>
          <w:sz w:val="32"/>
          <w:szCs w:val="32"/>
        </w:rPr>
      </w:pPr>
      <w:r>
        <w:rPr>
          <w:rFonts w:ascii="仿宋" w:eastAsia="仿宋" w:cs="仿宋" w:hint="eastAsia"/>
          <w:sz w:val="32"/>
          <w:szCs w:val="32"/>
        </w:rPr>
        <w:t>第一节</w:t>
      </w:r>
      <w:r>
        <w:rPr>
          <w:rFonts w:ascii="仿宋" w:eastAsia="仿宋" w:cs="仿宋" w:hint="eastAsia"/>
          <w:sz w:val="32"/>
          <w:szCs w:val="32"/>
        </w:rPr>
        <w:t xml:space="preserve"> </w:t>
      </w:r>
      <w:r>
        <w:rPr>
          <w:rFonts w:ascii="仿宋" w:eastAsia="仿宋" w:cs="仿宋" w:hint="eastAsia"/>
          <w:sz w:val="32"/>
          <w:szCs w:val="32"/>
        </w:rPr>
        <w:t>争议的提出</w:t>
      </w:r>
    </w:p>
    <w:p w:rsidR="003841F7" w:rsidRDefault="00DE6356">
      <w:pPr>
        <w:autoSpaceDN w:val="0"/>
        <w:spacing w:line="580" w:lineRule="exact"/>
        <w:ind w:firstLineChars="200" w:firstLine="640"/>
        <w:rPr>
          <w:rFonts w:ascii="仿宋" w:eastAsia="仿宋" w:cs="仿宋"/>
          <w:sz w:val="32"/>
          <w:szCs w:val="32"/>
        </w:rPr>
      </w:pPr>
      <w:r>
        <w:rPr>
          <w:rFonts w:ascii="黑体" w:eastAsia="黑体" w:cs="黑体" w:hint="eastAsia"/>
          <w:sz w:val="32"/>
          <w:szCs w:val="32"/>
        </w:rPr>
        <w:t>第九条</w:t>
      </w:r>
      <w:r>
        <w:rPr>
          <w:rFonts w:ascii="黑体" w:eastAsia="黑体" w:cs="黑体" w:hint="eastAsia"/>
          <w:sz w:val="32"/>
          <w:szCs w:val="32"/>
        </w:rPr>
        <w:t>【申请要求】</w:t>
      </w:r>
      <w:r>
        <w:rPr>
          <w:rFonts w:ascii="仿宋" w:eastAsia="仿宋" w:cs="仿宋" w:hint="eastAsia"/>
          <w:sz w:val="32"/>
          <w:szCs w:val="32"/>
        </w:rPr>
        <w:t xml:space="preserve"> </w:t>
      </w:r>
      <w:r>
        <w:rPr>
          <w:rFonts w:ascii="仿宋" w:eastAsia="仿宋" w:cs="仿宋" w:hint="eastAsia"/>
          <w:sz w:val="32"/>
          <w:szCs w:val="32"/>
        </w:rPr>
        <w:t>当事人申请林权争议调解处理应符合下列条件：</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lastRenderedPageBreak/>
        <w:t>（一）申请人与争议的林木、林地有直接利害关系；</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（二）有明确的被申请人和处理对象；</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（三）有具体的处理请求和事实根据。</w:t>
      </w:r>
    </w:p>
    <w:p w:rsidR="003841F7" w:rsidRDefault="00DE6356">
      <w:pPr>
        <w:autoSpaceDN w:val="0"/>
        <w:spacing w:line="580" w:lineRule="exact"/>
        <w:ind w:firstLineChars="200" w:firstLine="640"/>
        <w:rPr>
          <w:rFonts w:ascii="仿宋" w:eastAsia="仿宋" w:cs="仿宋"/>
          <w:sz w:val="32"/>
          <w:szCs w:val="32"/>
        </w:rPr>
      </w:pPr>
      <w:r>
        <w:rPr>
          <w:rFonts w:ascii="黑体" w:eastAsia="黑体" w:cs="黑体" w:hint="eastAsia"/>
          <w:sz w:val="32"/>
          <w:szCs w:val="32"/>
        </w:rPr>
        <w:t>第十条</w:t>
      </w:r>
      <w:r>
        <w:rPr>
          <w:rFonts w:ascii="黑体" w:eastAsia="黑体" w:cs="黑体" w:hint="eastAsia"/>
          <w:sz w:val="32"/>
          <w:szCs w:val="32"/>
        </w:rPr>
        <w:t>【申请材料要求】</w:t>
      </w:r>
      <w:r>
        <w:rPr>
          <w:rFonts w:ascii="仿宋" w:eastAsia="仿宋" w:cs="仿宋" w:hint="eastAsia"/>
          <w:sz w:val="32"/>
          <w:szCs w:val="32"/>
        </w:rPr>
        <w:t xml:space="preserve"> </w:t>
      </w:r>
      <w:r>
        <w:rPr>
          <w:rFonts w:ascii="仿宋" w:eastAsia="仿宋" w:cs="仿宋" w:hint="eastAsia"/>
          <w:sz w:val="32"/>
          <w:szCs w:val="32"/>
        </w:rPr>
        <w:t>当事人申请林权争议调解处理，应提交申请书、申请人身份证明材料和有关证据材料，并按照被申请人数量提交相应副本。申请书应载明以下事项：</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（一）申请人和被申请人的姓名或者名称、地址、联系方式、法定代表人姓名和职务</w:t>
      </w:r>
      <w:r>
        <w:rPr>
          <w:rFonts w:ascii="仿宋" w:eastAsia="仿宋" w:cs="仿宋" w:hint="eastAsia"/>
          <w:sz w:val="32"/>
          <w:szCs w:val="32"/>
        </w:rPr>
        <w:t>;</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（二）争议的林木林地现状，包括坐落、面积、范围、树种、树龄、株数以及争议发生的时间、原因等基本情况。</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（三）请求事项、事实和理由。</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申请人提交的申请材料不齐全、不符合要求的不予受理，并告知申请人需补正内容。</w:t>
      </w:r>
    </w:p>
    <w:p w:rsidR="003841F7" w:rsidRDefault="003841F7">
      <w:pPr>
        <w:autoSpaceDN w:val="0"/>
        <w:spacing w:line="580" w:lineRule="exact"/>
        <w:jc w:val="center"/>
        <w:rPr>
          <w:rFonts w:ascii="仿宋" w:eastAsia="仿宋" w:cs="仿宋"/>
          <w:sz w:val="32"/>
          <w:szCs w:val="32"/>
        </w:rPr>
      </w:pPr>
    </w:p>
    <w:p w:rsidR="003841F7" w:rsidRDefault="00DE6356">
      <w:pPr>
        <w:autoSpaceDN w:val="0"/>
        <w:spacing w:line="580" w:lineRule="exact"/>
        <w:jc w:val="center"/>
        <w:rPr>
          <w:rFonts w:ascii="仿宋" w:eastAsia="仿宋" w:cs="仿宋"/>
          <w:sz w:val="32"/>
          <w:szCs w:val="32"/>
        </w:rPr>
      </w:pPr>
      <w:r>
        <w:rPr>
          <w:rFonts w:ascii="仿宋" w:eastAsia="仿宋" w:cs="仿宋" w:hint="eastAsia"/>
          <w:sz w:val="32"/>
          <w:szCs w:val="32"/>
        </w:rPr>
        <w:t>第二节</w:t>
      </w:r>
      <w:r>
        <w:rPr>
          <w:rFonts w:ascii="仿宋" w:eastAsia="仿宋" w:cs="仿宋" w:hint="eastAsia"/>
          <w:sz w:val="32"/>
          <w:szCs w:val="32"/>
        </w:rPr>
        <w:t xml:space="preserve"> </w:t>
      </w:r>
      <w:r>
        <w:rPr>
          <w:rFonts w:ascii="仿宋" w:eastAsia="仿宋" w:cs="仿宋" w:hint="eastAsia"/>
          <w:sz w:val="32"/>
          <w:szCs w:val="32"/>
        </w:rPr>
        <w:t>审查</w:t>
      </w:r>
    </w:p>
    <w:p w:rsidR="003841F7" w:rsidRDefault="00DE6356">
      <w:pPr>
        <w:autoSpaceDN w:val="0"/>
        <w:spacing w:line="580" w:lineRule="exact"/>
        <w:ind w:firstLineChars="200" w:firstLine="640"/>
        <w:rPr>
          <w:rFonts w:ascii="仿宋" w:eastAsia="仿宋" w:cs="仿宋"/>
          <w:sz w:val="32"/>
          <w:szCs w:val="32"/>
        </w:rPr>
      </w:pPr>
      <w:r>
        <w:rPr>
          <w:rFonts w:ascii="黑体" w:eastAsia="黑体" w:cs="黑体" w:hint="eastAsia"/>
          <w:sz w:val="32"/>
          <w:szCs w:val="32"/>
        </w:rPr>
        <w:t>第</w:t>
      </w:r>
      <w:r>
        <w:rPr>
          <w:rFonts w:ascii="黑体" w:eastAsia="黑体" w:cs="黑体"/>
          <w:sz w:val="32"/>
          <w:szCs w:val="32"/>
        </w:rPr>
        <w:t>十一</w:t>
      </w:r>
      <w:r>
        <w:rPr>
          <w:rFonts w:ascii="黑体" w:eastAsia="黑体" w:cs="黑体" w:hint="eastAsia"/>
          <w:sz w:val="32"/>
          <w:szCs w:val="32"/>
        </w:rPr>
        <w:t>条</w:t>
      </w:r>
      <w:r>
        <w:rPr>
          <w:rFonts w:ascii="黑体" w:eastAsia="黑体" w:cs="黑体" w:hint="eastAsia"/>
          <w:sz w:val="32"/>
          <w:szCs w:val="32"/>
        </w:rPr>
        <w:t>【提出申请】</w:t>
      </w:r>
      <w:r>
        <w:rPr>
          <w:rFonts w:ascii="仿宋" w:eastAsia="仿宋" w:cs="仿宋" w:hint="eastAsia"/>
          <w:sz w:val="32"/>
          <w:szCs w:val="32"/>
        </w:rPr>
        <w:t xml:space="preserve"> </w:t>
      </w:r>
      <w:r>
        <w:rPr>
          <w:rFonts w:ascii="仿宋" w:eastAsia="仿宋" w:cs="仿宋" w:hint="eastAsia"/>
          <w:sz w:val="32"/>
          <w:szCs w:val="32"/>
        </w:rPr>
        <w:t>当事人应根据本办法第五条规定向对应自然资源主管部门提出</w:t>
      </w:r>
      <w:r>
        <w:rPr>
          <w:rFonts w:ascii="仿宋" w:eastAsia="仿宋" w:cs="仿宋" w:hint="eastAsia"/>
          <w:sz w:val="32"/>
          <w:szCs w:val="32"/>
        </w:rPr>
        <w:t>林权争议调解处理申请。</w:t>
      </w:r>
    </w:p>
    <w:p w:rsidR="003841F7" w:rsidRDefault="00DE6356">
      <w:pPr>
        <w:autoSpaceDN w:val="0"/>
        <w:spacing w:line="580" w:lineRule="exact"/>
        <w:ind w:firstLineChars="200" w:firstLine="640"/>
        <w:rPr>
          <w:rFonts w:ascii="仿宋" w:eastAsia="仿宋" w:cs="仿宋"/>
          <w:sz w:val="32"/>
          <w:szCs w:val="32"/>
        </w:rPr>
      </w:pPr>
      <w:r>
        <w:rPr>
          <w:rFonts w:ascii="黑体" w:eastAsia="黑体" w:cs="黑体" w:hint="eastAsia"/>
          <w:sz w:val="32"/>
          <w:szCs w:val="32"/>
        </w:rPr>
        <w:t>第十</w:t>
      </w:r>
      <w:r>
        <w:rPr>
          <w:rFonts w:ascii="黑体" w:eastAsia="黑体" w:cs="黑体"/>
          <w:sz w:val="32"/>
          <w:szCs w:val="32"/>
        </w:rPr>
        <w:t>二</w:t>
      </w:r>
      <w:r>
        <w:rPr>
          <w:rFonts w:ascii="黑体" w:eastAsia="黑体" w:cs="黑体" w:hint="eastAsia"/>
          <w:sz w:val="32"/>
          <w:szCs w:val="32"/>
        </w:rPr>
        <w:t>条</w:t>
      </w:r>
      <w:bookmarkStart w:id="1" w:name="OLE_LINK2"/>
      <w:r>
        <w:rPr>
          <w:rFonts w:ascii="黑体" w:eastAsia="黑体" w:cs="黑体" w:hint="eastAsia"/>
          <w:sz w:val="32"/>
          <w:szCs w:val="32"/>
        </w:rPr>
        <w:t>【不予受理】</w:t>
      </w:r>
      <w:bookmarkEnd w:id="1"/>
      <w:r>
        <w:rPr>
          <w:rFonts w:ascii="仿宋" w:eastAsia="仿宋" w:cs="仿宋" w:hint="eastAsia"/>
          <w:sz w:val="32"/>
          <w:szCs w:val="32"/>
        </w:rPr>
        <w:t xml:space="preserve"> </w:t>
      </w:r>
      <w:r>
        <w:rPr>
          <w:rFonts w:ascii="仿宋" w:eastAsia="仿宋" w:cs="仿宋" w:hint="eastAsia"/>
          <w:sz w:val="32"/>
          <w:szCs w:val="32"/>
        </w:rPr>
        <w:t>下列案件不作为林权争议案件受理：</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（一）土地侵权案件</w:t>
      </w:r>
      <w:r>
        <w:rPr>
          <w:rFonts w:ascii="仿宋" w:eastAsia="仿宋" w:cs="仿宋" w:hint="eastAsia"/>
          <w:sz w:val="32"/>
          <w:szCs w:val="32"/>
        </w:rPr>
        <w:t>;</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（二）行政区域边界争议案件</w:t>
      </w:r>
      <w:r>
        <w:rPr>
          <w:rFonts w:ascii="仿宋" w:eastAsia="仿宋" w:cs="仿宋" w:hint="eastAsia"/>
          <w:sz w:val="32"/>
          <w:szCs w:val="32"/>
        </w:rPr>
        <w:t>;</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（三）林木、林地违法案件</w:t>
      </w:r>
      <w:r>
        <w:rPr>
          <w:rFonts w:ascii="仿宋" w:eastAsia="仿宋" w:cs="仿宋" w:hint="eastAsia"/>
          <w:sz w:val="32"/>
          <w:szCs w:val="32"/>
        </w:rPr>
        <w:t>;</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（四）土地承包经营权、土地经营权纠纷</w:t>
      </w:r>
      <w:r>
        <w:rPr>
          <w:rFonts w:ascii="仿宋" w:eastAsia="仿宋" w:cs="仿宋" w:hint="eastAsia"/>
          <w:sz w:val="32"/>
          <w:szCs w:val="32"/>
        </w:rPr>
        <w:t>;</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（五）人民政府</w:t>
      </w:r>
      <w:r>
        <w:rPr>
          <w:rFonts w:ascii="仿宋" w:eastAsia="仿宋" w:cs="仿宋"/>
          <w:sz w:val="32"/>
          <w:szCs w:val="32"/>
        </w:rPr>
        <w:t>、</w:t>
      </w:r>
      <w:r>
        <w:rPr>
          <w:rFonts w:ascii="仿宋" w:eastAsia="仿宋" w:cs="仿宋" w:hint="eastAsia"/>
          <w:sz w:val="32"/>
          <w:szCs w:val="32"/>
        </w:rPr>
        <w:t>人民法院等部门已经受理，或者已有</w:t>
      </w:r>
      <w:r>
        <w:rPr>
          <w:rFonts w:ascii="仿宋" w:eastAsia="仿宋" w:cs="仿宋" w:hint="eastAsia"/>
          <w:sz w:val="32"/>
          <w:szCs w:val="32"/>
        </w:rPr>
        <w:lastRenderedPageBreak/>
        <w:t>人民法院判决、裁定、调解书，或者人民政府处理决定，或者已有仲裁委员会调解书、裁决书；</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（六）法定林权争议调解处理部门和调解组织主持签订生效的调解协议书；</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（七）因林权转让、赠与、继承等引起的民事纠纷；</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（八）</w:t>
      </w:r>
      <w:r>
        <w:rPr>
          <w:rFonts w:ascii="仿宋" w:eastAsia="仿宋" w:cs="仿宋" w:hint="eastAsia"/>
          <w:sz w:val="32"/>
          <w:szCs w:val="32"/>
        </w:rPr>
        <w:t>申请人单方面认定存在林权争议，争议各方未就争议事项进行协商，直接向自然资源部门提出林权争议调解处理申请的</w:t>
      </w:r>
      <w:r>
        <w:rPr>
          <w:rFonts w:ascii="仿宋" w:eastAsia="仿宋" w:cs="仿宋"/>
          <w:sz w:val="32"/>
          <w:szCs w:val="32"/>
        </w:rPr>
        <w:t>；</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sz w:val="32"/>
          <w:szCs w:val="32"/>
        </w:rPr>
        <w:t>（</w:t>
      </w:r>
      <w:r>
        <w:rPr>
          <w:rFonts w:ascii="仿宋" w:eastAsia="仿宋" w:cs="仿宋" w:hint="eastAsia"/>
          <w:sz w:val="32"/>
          <w:szCs w:val="32"/>
        </w:rPr>
        <w:t>九</w:t>
      </w:r>
      <w:r>
        <w:rPr>
          <w:rFonts w:ascii="仿宋" w:eastAsia="仿宋" w:cs="仿宋"/>
          <w:sz w:val="32"/>
          <w:szCs w:val="32"/>
        </w:rPr>
        <w:t>）</w:t>
      </w:r>
      <w:r>
        <w:rPr>
          <w:rFonts w:ascii="仿宋" w:eastAsia="仿宋" w:cs="仿宋" w:hint="eastAsia"/>
          <w:sz w:val="32"/>
          <w:szCs w:val="32"/>
        </w:rPr>
        <w:t>其他不作为林权争议</w:t>
      </w:r>
      <w:r>
        <w:rPr>
          <w:rFonts w:ascii="仿宋" w:eastAsia="仿宋" w:cs="仿宋"/>
          <w:sz w:val="32"/>
          <w:szCs w:val="32"/>
        </w:rPr>
        <w:t>受理</w:t>
      </w:r>
      <w:r>
        <w:rPr>
          <w:rFonts w:ascii="仿宋" w:eastAsia="仿宋" w:cs="仿宋" w:hint="eastAsia"/>
          <w:sz w:val="32"/>
          <w:szCs w:val="32"/>
        </w:rPr>
        <w:t>的案件。</w:t>
      </w:r>
    </w:p>
    <w:p w:rsidR="003841F7" w:rsidRDefault="00DE6356">
      <w:pPr>
        <w:autoSpaceDN w:val="0"/>
        <w:spacing w:line="580" w:lineRule="exact"/>
        <w:jc w:val="center"/>
        <w:rPr>
          <w:rFonts w:ascii="黑体" w:eastAsia="黑体" w:cs="黑体"/>
          <w:sz w:val="32"/>
          <w:szCs w:val="32"/>
        </w:rPr>
      </w:pPr>
      <w:r>
        <w:rPr>
          <w:rFonts w:ascii="黑体" w:eastAsia="黑体" w:cs="黑体"/>
          <w:sz w:val="32"/>
          <w:szCs w:val="32"/>
        </w:rPr>
        <w:t xml:space="preserve">    </w:t>
      </w:r>
      <w:r>
        <w:rPr>
          <w:rFonts w:ascii="黑体" w:eastAsia="黑体" w:cs="黑体" w:hint="eastAsia"/>
          <w:sz w:val="32"/>
          <w:szCs w:val="32"/>
        </w:rPr>
        <w:t>第十三条【代理申请】</w:t>
      </w:r>
      <w:r>
        <w:rPr>
          <w:rFonts w:ascii="仿宋" w:eastAsia="仿宋" w:cs="仿宋" w:hint="eastAsia"/>
          <w:sz w:val="32"/>
          <w:szCs w:val="32"/>
        </w:rPr>
        <w:t xml:space="preserve"> </w:t>
      </w:r>
      <w:r>
        <w:rPr>
          <w:rFonts w:ascii="仿宋" w:eastAsia="仿宋" w:cs="仿宋" w:hint="eastAsia"/>
          <w:sz w:val="32"/>
          <w:szCs w:val="32"/>
        </w:rPr>
        <w:t>当事人可以委托代理人代为申请林权争议调解处理。委托代理人申请的，应提交授权委托书，授权委托书应由委托人和受委托人共同签名、盖章或者按指印，载明代理人的姓名或者名称、身份证号码（组织机构代码）、联系方式、代理事项、委托期限和代理权限。</w:t>
      </w:r>
    </w:p>
    <w:p w:rsidR="003841F7" w:rsidRDefault="00DE6356">
      <w:pPr>
        <w:autoSpaceDN w:val="0"/>
        <w:spacing w:line="580" w:lineRule="exact"/>
        <w:ind w:firstLineChars="200" w:firstLine="640"/>
        <w:rPr>
          <w:rFonts w:ascii="仿宋" w:eastAsia="仿宋" w:cs="仿宋"/>
          <w:sz w:val="32"/>
          <w:szCs w:val="32"/>
        </w:rPr>
      </w:pPr>
      <w:r>
        <w:rPr>
          <w:rFonts w:ascii="黑体" w:eastAsia="黑体" w:cs="黑体" w:hint="eastAsia"/>
          <w:sz w:val="32"/>
          <w:szCs w:val="32"/>
        </w:rPr>
        <w:t>第十四条【受理期限】</w:t>
      </w:r>
      <w:r>
        <w:rPr>
          <w:rFonts w:ascii="仿宋" w:eastAsia="仿宋" w:cs="仿宋" w:hint="eastAsia"/>
          <w:sz w:val="32"/>
          <w:szCs w:val="32"/>
        </w:rPr>
        <w:t xml:space="preserve"> </w:t>
      </w:r>
      <w:r>
        <w:rPr>
          <w:rFonts w:ascii="仿宋" w:eastAsia="仿宋" w:cs="仿宋" w:hint="eastAsia"/>
          <w:sz w:val="32"/>
          <w:szCs w:val="32"/>
        </w:rPr>
        <w:t>收到申请人提交的申请书和有关证据材料后，自然资源主管部门应在</w:t>
      </w:r>
      <w:r>
        <w:rPr>
          <w:rFonts w:ascii="仿宋" w:eastAsia="仿宋" w:cs="仿宋"/>
          <w:sz w:val="32"/>
          <w:szCs w:val="32"/>
        </w:rPr>
        <w:t>1</w:t>
      </w:r>
      <w:r>
        <w:rPr>
          <w:rFonts w:ascii="仿宋" w:eastAsia="仿宋" w:cs="仿宋" w:hint="eastAsia"/>
          <w:sz w:val="32"/>
          <w:szCs w:val="32"/>
        </w:rPr>
        <w:t>0</w:t>
      </w:r>
      <w:r>
        <w:rPr>
          <w:rFonts w:ascii="仿宋" w:eastAsia="仿宋" w:cs="仿宋"/>
          <w:sz w:val="32"/>
          <w:szCs w:val="32"/>
        </w:rPr>
        <w:t>个工作</w:t>
      </w:r>
      <w:r>
        <w:rPr>
          <w:rFonts w:ascii="仿宋" w:eastAsia="仿宋" w:cs="仿宋" w:hint="eastAsia"/>
          <w:sz w:val="32"/>
          <w:szCs w:val="32"/>
        </w:rPr>
        <w:t>日内进行审查，对符合受理条件的予以受理；对不符合受理条件的，应书面</w:t>
      </w:r>
      <w:proofErr w:type="gramStart"/>
      <w:r>
        <w:rPr>
          <w:rFonts w:ascii="仿宋" w:eastAsia="仿宋" w:cs="仿宋" w:hint="eastAsia"/>
          <w:sz w:val="32"/>
          <w:szCs w:val="32"/>
        </w:rPr>
        <w:t>作出</w:t>
      </w:r>
      <w:proofErr w:type="gramEnd"/>
      <w:r>
        <w:rPr>
          <w:rFonts w:ascii="仿宋" w:eastAsia="仿宋" w:cs="仿宋" w:hint="eastAsia"/>
          <w:sz w:val="32"/>
          <w:szCs w:val="32"/>
        </w:rPr>
        <w:t>不予受理通知并载明不予受理的理由。</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自然资源</w:t>
      </w:r>
      <w:r>
        <w:rPr>
          <w:rFonts w:ascii="仿宋" w:eastAsia="仿宋" w:cs="仿宋"/>
          <w:sz w:val="32"/>
          <w:szCs w:val="32"/>
        </w:rPr>
        <w:t>主管</w:t>
      </w:r>
      <w:r>
        <w:rPr>
          <w:rFonts w:ascii="仿宋" w:eastAsia="仿宋" w:cs="仿宋" w:hint="eastAsia"/>
          <w:sz w:val="32"/>
          <w:szCs w:val="32"/>
        </w:rPr>
        <w:t>部门应在受理之日起</w:t>
      </w:r>
      <w:r>
        <w:rPr>
          <w:rFonts w:ascii="仿宋" w:eastAsia="仿宋" w:cs="仿宋" w:hint="eastAsia"/>
          <w:sz w:val="32"/>
          <w:szCs w:val="32"/>
        </w:rPr>
        <w:t>5</w:t>
      </w:r>
      <w:r>
        <w:rPr>
          <w:rFonts w:ascii="仿宋" w:eastAsia="仿宋" w:cs="仿宋" w:hint="eastAsia"/>
          <w:sz w:val="32"/>
          <w:szCs w:val="32"/>
        </w:rPr>
        <w:t>个工作日内，将申请书副本发送被申请人。被申请人应在收到申请书副本之日起</w:t>
      </w:r>
      <w:r>
        <w:rPr>
          <w:rFonts w:ascii="仿宋" w:eastAsia="仿宋" w:cs="仿宋" w:hint="eastAsia"/>
          <w:sz w:val="32"/>
          <w:szCs w:val="32"/>
        </w:rPr>
        <w:t>15</w:t>
      </w:r>
      <w:r>
        <w:rPr>
          <w:rFonts w:ascii="仿宋" w:eastAsia="仿宋" w:cs="仿宋" w:hint="eastAsia"/>
          <w:sz w:val="32"/>
          <w:szCs w:val="32"/>
        </w:rPr>
        <w:t>个工作日内，向自然资源</w:t>
      </w:r>
      <w:r>
        <w:rPr>
          <w:rFonts w:ascii="仿宋" w:eastAsia="仿宋" w:cs="仿宋"/>
          <w:sz w:val="32"/>
          <w:szCs w:val="32"/>
        </w:rPr>
        <w:t>主管</w:t>
      </w:r>
      <w:r>
        <w:rPr>
          <w:rFonts w:ascii="仿宋" w:eastAsia="仿宋" w:cs="仿宋" w:hint="eastAsia"/>
          <w:sz w:val="32"/>
          <w:szCs w:val="32"/>
        </w:rPr>
        <w:t>部门提交答辩和相关证据材料。逾期不提交的，不影响争议处理。</w:t>
      </w:r>
    </w:p>
    <w:p w:rsidR="003841F7" w:rsidRDefault="003841F7">
      <w:pPr>
        <w:autoSpaceDN w:val="0"/>
        <w:spacing w:line="580" w:lineRule="exact"/>
        <w:ind w:firstLineChars="200" w:firstLine="640"/>
        <w:rPr>
          <w:rFonts w:ascii="仿宋" w:eastAsia="仿宋" w:cs="仿宋"/>
          <w:sz w:val="32"/>
          <w:szCs w:val="32"/>
        </w:rPr>
      </w:pPr>
    </w:p>
    <w:p w:rsidR="003841F7" w:rsidRDefault="00DE6356">
      <w:pPr>
        <w:autoSpaceDN w:val="0"/>
        <w:spacing w:line="580" w:lineRule="exact"/>
        <w:jc w:val="center"/>
        <w:rPr>
          <w:rFonts w:ascii="仿宋" w:eastAsia="仿宋" w:cs="仿宋"/>
          <w:sz w:val="32"/>
          <w:szCs w:val="32"/>
        </w:rPr>
      </w:pPr>
      <w:r>
        <w:rPr>
          <w:rFonts w:ascii="仿宋" w:eastAsia="仿宋" w:cs="仿宋" w:hint="eastAsia"/>
          <w:sz w:val="32"/>
          <w:szCs w:val="32"/>
        </w:rPr>
        <w:lastRenderedPageBreak/>
        <w:t>第三节</w:t>
      </w:r>
      <w:r>
        <w:rPr>
          <w:rFonts w:ascii="仿宋" w:eastAsia="仿宋" w:cs="仿宋" w:hint="eastAsia"/>
          <w:sz w:val="32"/>
          <w:szCs w:val="32"/>
        </w:rPr>
        <w:t xml:space="preserve"> </w:t>
      </w:r>
      <w:r>
        <w:rPr>
          <w:rFonts w:ascii="仿宋" w:eastAsia="仿宋" w:cs="仿宋" w:hint="eastAsia"/>
          <w:sz w:val="32"/>
          <w:szCs w:val="32"/>
        </w:rPr>
        <w:t>举证</w:t>
      </w:r>
    </w:p>
    <w:p w:rsidR="003841F7" w:rsidRDefault="00DE6356">
      <w:pPr>
        <w:autoSpaceDN w:val="0"/>
        <w:spacing w:line="580" w:lineRule="exact"/>
        <w:ind w:firstLineChars="200" w:firstLine="640"/>
        <w:rPr>
          <w:rFonts w:ascii="仿宋" w:eastAsia="仿宋" w:cs="仿宋"/>
          <w:sz w:val="32"/>
          <w:szCs w:val="32"/>
        </w:rPr>
      </w:pPr>
      <w:r>
        <w:rPr>
          <w:rFonts w:ascii="黑体" w:eastAsia="黑体" w:cs="黑体" w:hint="eastAsia"/>
          <w:sz w:val="32"/>
          <w:szCs w:val="32"/>
        </w:rPr>
        <w:t>第十五条【调查取证】</w:t>
      </w:r>
      <w:r>
        <w:rPr>
          <w:rFonts w:ascii="仿宋" w:eastAsia="仿宋" w:cs="仿宋" w:hint="eastAsia"/>
          <w:sz w:val="32"/>
          <w:szCs w:val="32"/>
        </w:rPr>
        <w:t xml:space="preserve"> </w:t>
      </w:r>
      <w:r>
        <w:rPr>
          <w:rFonts w:ascii="仿宋" w:eastAsia="仿宋" w:cs="仿宋" w:hint="eastAsia"/>
          <w:sz w:val="32"/>
          <w:szCs w:val="32"/>
        </w:rPr>
        <w:t>已受理的，</w:t>
      </w:r>
      <w:r>
        <w:rPr>
          <w:rFonts w:ascii="仿宋" w:eastAsia="仿宋" w:cs="仿宋"/>
          <w:sz w:val="32"/>
          <w:szCs w:val="32"/>
        </w:rPr>
        <w:t>专班应及时开展</w:t>
      </w:r>
      <w:r>
        <w:rPr>
          <w:rFonts w:ascii="仿宋" w:eastAsia="仿宋" w:cs="仿宋" w:hint="eastAsia"/>
          <w:sz w:val="32"/>
          <w:szCs w:val="32"/>
        </w:rPr>
        <w:t>查取证工作。需要向相关单位或个人调取相关材料，相关单位或个人应协助，并如实提供。有必要进行实地调查的，应通知当事人及有关单位、人员到现场配合调查，必要时</w:t>
      </w:r>
      <w:r>
        <w:rPr>
          <w:rFonts w:ascii="仿宋" w:eastAsia="仿宋" w:cs="仿宋" w:hint="eastAsia"/>
          <w:sz w:val="32"/>
          <w:szCs w:val="32"/>
        </w:rPr>
        <w:t>可以邀请有关部门协助调查。</w:t>
      </w:r>
    </w:p>
    <w:p w:rsidR="003841F7" w:rsidRDefault="00DE6356">
      <w:pPr>
        <w:spacing w:line="580" w:lineRule="exact"/>
        <w:ind w:firstLineChars="200" w:firstLine="640"/>
        <w:rPr>
          <w:rFonts w:ascii="仿宋" w:eastAsia="仿宋" w:cs="仿宋"/>
          <w:sz w:val="32"/>
          <w:szCs w:val="32"/>
        </w:rPr>
      </w:pPr>
      <w:r>
        <w:rPr>
          <w:rFonts w:ascii="黑体" w:eastAsia="黑体" w:cs="黑体" w:hint="eastAsia"/>
          <w:sz w:val="32"/>
          <w:szCs w:val="32"/>
        </w:rPr>
        <w:t>第</w:t>
      </w:r>
      <w:r>
        <w:rPr>
          <w:rFonts w:ascii="黑体" w:eastAsia="黑体" w:cs="黑体"/>
          <w:sz w:val="32"/>
          <w:szCs w:val="32"/>
        </w:rPr>
        <w:t>十六</w:t>
      </w:r>
      <w:r>
        <w:rPr>
          <w:rFonts w:ascii="黑体" w:eastAsia="黑体" w:cs="黑体" w:hint="eastAsia"/>
          <w:sz w:val="32"/>
          <w:szCs w:val="32"/>
        </w:rPr>
        <w:t>条【举证义务】</w:t>
      </w:r>
      <w:r>
        <w:rPr>
          <w:rFonts w:ascii="仿宋" w:eastAsia="仿宋" w:cs="仿宋" w:hint="eastAsia"/>
          <w:sz w:val="32"/>
          <w:szCs w:val="32"/>
        </w:rPr>
        <w:t>争议当事人负有举证义务，应如实提供证据材料。</w:t>
      </w:r>
    </w:p>
    <w:p w:rsidR="003841F7" w:rsidRDefault="00DE6356">
      <w:pPr>
        <w:spacing w:line="580" w:lineRule="exact"/>
        <w:ind w:firstLineChars="200" w:firstLine="640"/>
        <w:rPr>
          <w:rFonts w:ascii="仿宋" w:eastAsia="仿宋" w:cs="仿宋"/>
          <w:sz w:val="32"/>
          <w:szCs w:val="32"/>
        </w:rPr>
      </w:pPr>
      <w:r>
        <w:rPr>
          <w:rFonts w:ascii="黑体" w:eastAsia="黑体" w:cs="黑体" w:hint="eastAsia"/>
          <w:sz w:val="32"/>
          <w:szCs w:val="32"/>
        </w:rPr>
        <w:t>第</w:t>
      </w:r>
      <w:r>
        <w:rPr>
          <w:rFonts w:ascii="黑体" w:eastAsia="黑体" w:cs="黑体"/>
          <w:sz w:val="32"/>
          <w:szCs w:val="32"/>
        </w:rPr>
        <w:t>十七</w:t>
      </w:r>
      <w:r>
        <w:rPr>
          <w:rFonts w:ascii="黑体" w:eastAsia="黑体" w:cs="黑体" w:hint="eastAsia"/>
          <w:sz w:val="32"/>
          <w:szCs w:val="32"/>
        </w:rPr>
        <w:t>条【法定证据】</w:t>
      </w:r>
      <w:r>
        <w:rPr>
          <w:rFonts w:ascii="仿宋" w:eastAsia="仿宋" w:cs="仿宋" w:hint="eastAsia"/>
          <w:sz w:val="32"/>
          <w:szCs w:val="32"/>
        </w:rPr>
        <w:t xml:space="preserve"> </w:t>
      </w:r>
      <w:r>
        <w:rPr>
          <w:rFonts w:ascii="仿宋" w:eastAsia="仿宋" w:cs="仿宋" w:hint="eastAsia"/>
          <w:sz w:val="32"/>
          <w:szCs w:val="32"/>
        </w:rPr>
        <w:t>县级以上人民政府依法颁发的林权执照、自留山证、林权证、土地使用权证、不动产权证书，以及国务院授权国家林业行政主管部门依法颁发的森林、林木、林地的权属证书，是处理林权争议的主要依据。</w:t>
      </w:r>
    </w:p>
    <w:p w:rsidR="003841F7" w:rsidRDefault="00DE6356">
      <w:pPr>
        <w:autoSpaceDN w:val="0"/>
        <w:spacing w:line="580" w:lineRule="exact"/>
        <w:ind w:firstLineChars="200" w:firstLine="640"/>
        <w:rPr>
          <w:rFonts w:ascii="仿宋" w:eastAsia="仿宋" w:cs="仿宋"/>
          <w:sz w:val="32"/>
          <w:szCs w:val="32"/>
        </w:rPr>
      </w:pPr>
      <w:r>
        <w:rPr>
          <w:rFonts w:ascii="黑体" w:eastAsia="黑体" w:cs="黑体" w:hint="eastAsia"/>
          <w:sz w:val="32"/>
          <w:szCs w:val="32"/>
        </w:rPr>
        <w:t>第</w:t>
      </w:r>
      <w:r>
        <w:rPr>
          <w:rFonts w:ascii="黑体" w:eastAsia="黑体" w:cs="黑体"/>
          <w:sz w:val="32"/>
          <w:szCs w:val="32"/>
        </w:rPr>
        <w:t>十八</w:t>
      </w:r>
      <w:r>
        <w:rPr>
          <w:rFonts w:ascii="黑体" w:eastAsia="黑体" w:cs="黑体" w:hint="eastAsia"/>
          <w:sz w:val="32"/>
          <w:szCs w:val="32"/>
        </w:rPr>
        <w:t>条【其他证据】</w:t>
      </w:r>
      <w:r>
        <w:rPr>
          <w:rFonts w:ascii="仿宋" w:eastAsia="仿宋" w:cs="仿宋" w:hint="eastAsia"/>
          <w:sz w:val="32"/>
          <w:szCs w:val="32"/>
        </w:rPr>
        <w:t xml:space="preserve"> </w:t>
      </w:r>
      <w:r>
        <w:rPr>
          <w:rFonts w:ascii="仿宋" w:eastAsia="仿宋" w:cs="仿宋" w:hint="eastAsia"/>
          <w:sz w:val="32"/>
          <w:szCs w:val="32"/>
        </w:rPr>
        <w:t>尚未取得前款规定权属证书的，下列证据作为处理林权争议的依据：</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（一）人民政府颁发的确定土地权属的凭证，包括土地改革时期人民政府依法颁发的土地证以及《中华人民共和国土地改革法》规定不发证的林木、</w:t>
      </w:r>
      <w:r>
        <w:rPr>
          <w:rFonts w:ascii="仿宋" w:eastAsia="仿宋" w:cs="仿宋" w:hint="eastAsia"/>
          <w:sz w:val="32"/>
          <w:szCs w:val="32"/>
        </w:rPr>
        <w:t>林地的土地清册。土地改革时期以前有关山林权属的证据，不能作为现在确定林木、林地权属的依据；</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（二）人民政府或者主管部门批准征收、划拨、出让或者以其他方式批准使用土地的文件</w:t>
      </w:r>
      <w:r>
        <w:rPr>
          <w:rFonts w:ascii="仿宋" w:eastAsia="仿宋" w:cs="仿宋" w:hint="eastAsia"/>
          <w:sz w:val="32"/>
          <w:szCs w:val="32"/>
        </w:rPr>
        <w:t>;</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（三）当事人之间依法达成的林权争议处理协议、赠送凭证及附图；</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w:t>
      </w:r>
      <w:r>
        <w:rPr>
          <w:rFonts w:ascii="仿宋" w:eastAsia="仿宋" w:cs="仿宋"/>
          <w:sz w:val="32"/>
          <w:szCs w:val="32"/>
        </w:rPr>
        <w:t>四</w:t>
      </w:r>
      <w:r>
        <w:rPr>
          <w:rFonts w:ascii="仿宋" w:eastAsia="仿宋" w:cs="仿宋" w:hint="eastAsia"/>
          <w:sz w:val="32"/>
          <w:szCs w:val="32"/>
        </w:rPr>
        <w:t>）国有林业企业事业单位设立时，该单位的总体设</w:t>
      </w:r>
      <w:r>
        <w:rPr>
          <w:rFonts w:ascii="仿宋" w:eastAsia="仿宋" w:cs="仿宋" w:hint="eastAsia"/>
          <w:sz w:val="32"/>
          <w:szCs w:val="32"/>
        </w:rPr>
        <w:lastRenderedPageBreak/>
        <w:t>计书所确定的经营管理范围及附图；</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（五）能够准确反映林木、林地经营管理状况的有关凭证。依照法律、法规和有关政策规定，能够确定林木、林地权属的其他凭证。</w:t>
      </w:r>
    </w:p>
    <w:p w:rsidR="003841F7" w:rsidRDefault="00DE6356">
      <w:pPr>
        <w:autoSpaceDN w:val="0"/>
        <w:spacing w:line="580" w:lineRule="exact"/>
        <w:ind w:firstLineChars="200" w:firstLine="640"/>
        <w:rPr>
          <w:rFonts w:ascii="仿宋" w:eastAsia="仿宋" w:cs="仿宋"/>
          <w:sz w:val="32"/>
          <w:szCs w:val="32"/>
        </w:rPr>
      </w:pPr>
      <w:bookmarkStart w:id="2" w:name="OLE_LINK3"/>
      <w:r>
        <w:rPr>
          <w:rFonts w:ascii="黑体" w:eastAsia="黑体" w:cs="黑体" w:hint="eastAsia"/>
          <w:sz w:val="32"/>
          <w:szCs w:val="32"/>
        </w:rPr>
        <w:t>第十</w:t>
      </w:r>
      <w:r>
        <w:rPr>
          <w:rFonts w:ascii="黑体" w:eastAsia="黑体" w:cs="黑体"/>
          <w:sz w:val="32"/>
          <w:szCs w:val="32"/>
        </w:rPr>
        <w:t>九</w:t>
      </w:r>
      <w:r>
        <w:rPr>
          <w:rFonts w:ascii="黑体" w:eastAsia="黑体" w:cs="黑体" w:hint="eastAsia"/>
          <w:sz w:val="32"/>
          <w:szCs w:val="32"/>
        </w:rPr>
        <w:t>条【权属边界确认】</w:t>
      </w:r>
      <w:r>
        <w:rPr>
          <w:rFonts w:ascii="仿宋" w:eastAsia="仿宋" w:cs="仿宋" w:hint="eastAsia"/>
          <w:sz w:val="32"/>
          <w:szCs w:val="32"/>
        </w:rPr>
        <w:t xml:space="preserve"> </w:t>
      </w:r>
      <w:r>
        <w:rPr>
          <w:rFonts w:ascii="仿宋" w:eastAsia="仿宋" w:cs="仿宋" w:hint="eastAsia"/>
          <w:sz w:val="32"/>
          <w:szCs w:val="32"/>
        </w:rPr>
        <w:t>同一起林权争议当事人均已出具合法凭证，因林权审批导致林木、林地权属边界不清或交叉重叠的，</w:t>
      </w:r>
      <w:r>
        <w:rPr>
          <w:rFonts w:ascii="仿宋" w:eastAsia="仿宋" w:cs="仿宋" w:hint="eastAsia"/>
          <w:sz w:val="32"/>
          <w:szCs w:val="32"/>
        </w:rPr>
        <w:t>由当事人到其持有凭证的原审批部门对权属边界、坐落等信息进行确认，原审批部门职权变更的，由继续行使该审批职权的部门进行确认。</w:t>
      </w:r>
      <w:r>
        <w:rPr>
          <w:rFonts w:ascii="仿宋" w:eastAsia="仿宋" w:cs="仿宋" w:hint="eastAsia"/>
          <w:sz w:val="32"/>
          <w:szCs w:val="32"/>
        </w:rPr>
        <w:t>国有林业公司持有原林业部颁发的《国有林权证》的权属边界，依据国有林业公司提供其持有的《国有林权证》颁发时依法签订的边界（地块）认定材料进行确认。</w:t>
      </w:r>
    </w:p>
    <w:p w:rsidR="003841F7" w:rsidRDefault="003841F7">
      <w:pPr>
        <w:autoSpaceDN w:val="0"/>
        <w:spacing w:line="580" w:lineRule="exact"/>
        <w:jc w:val="center"/>
        <w:rPr>
          <w:rFonts w:ascii="仿宋" w:eastAsia="仿宋" w:cs="仿宋"/>
          <w:sz w:val="32"/>
          <w:szCs w:val="32"/>
        </w:rPr>
      </w:pPr>
    </w:p>
    <w:p w:rsidR="003841F7" w:rsidRDefault="00DE6356">
      <w:pPr>
        <w:autoSpaceDN w:val="0"/>
        <w:spacing w:line="580" w:lineRule="exact"/>
        <w:jc w:val="center"/>
        <w:rPr>
          <w:rFonts w:ascii="仿宋" w:eastAsia="仿宋" w:cs="仿宋"/>
          <w:sz w:val="32"/>
          <w:szCs w:val="32"/>
        </w:rPr>
      </w:pPr>
      <w:r>
        <w:rPr>
          <w:rFonts w:ascii="仿宋" w:eastAsia="仿宋" w:cs="仿宋" w:hint="eastAsia"/>
          <w:sz w:val="32"/>
          <w:szCs w:val="32"/>
        </w:rPr>
        <w:t>第四节</w:t>
      </w:r>
      <w:r>
        <w:rPr>
          <w:rFonts w:ascii="仿宋" w:eastAsia="仿宋" w:cs="仿宋" w:hint="eastAsia"/>
          <w:sz w:val="32"/>
          <w:szCs w:val="32"/>
        </w:rPr>
        <w:t xml:space="preserve"> </w:t>
      </w:r>
      <w:r>
        <w:rPr>
          <w:rFonts w:ascii="仿宋" w:eastAsia="仿宋" w:cs="仿宋" w:hint="eastAsia"/>
          <w:sz w:val="32"/>
          <w:szCs w:val="32"/>
        </w:rPr>
        <w:t>调解</w:t>
      </w:r>
    </w:p>
    <w:bookmarkEnd w:id="2"/>
    <w:p w:rsidR="003841F7" w:rsidRDefault="00DE6356">
      <w:pPr>
        <w:autoSpaceDN w:val="0"/>
        <w:spacing w:line="580" w:lineRule="exact"/>
        <w:ind w:firstLineChars="200" w:firstLine="640"/>
        <w:rPr>
          <w:rFonts w:ascii="仿宋" w:eastAsia="仿宋" w:cs="仿宋"/>
          <w:sz w:val="32"/>
          <w:szCs w:val="32"/>
          <w:u w:val="single"/>
        </w:rPr>
      </w:pPr>
      <w:r>
        <w:rPr>
          <w:rFonts w:ascii="黑体" w:eastAsia="黑体" w:cs="黑体" w:hint="eastAsia"/>
          <w:sz w:val="32"/>
          <w:szCs w:val="32"/>
        </w:rPr>
        <w:t>第</w:t>
      </w:r>
      <w:r>
        <w:rPr>
          <w:rFonts w:ascii="黑体" w:eastAsia="黑体" w:cs="黑体"/>
          <w:sz w:val="32"/>
          <w:szCs w:val="32"/>
        </w:rPr>
        <w:t>二十</w:t>
      </w:r>
      <w:r>
        <w:rPr>
          <w:rFonts w:ascii="黑体" w:eastAsia="黑体" w:cs="黑体" w:hint="eastAsia"/>
          <w:sz w:val="32"/>
          <w:szCs w:val="32"/>
        </w:rPr>
        <w:t>条【行政调解】</w:t>
      </w:r>
      <w:r>
        <w:rPr>
          <w:rFonts w:ascii="仿宋" w:eastAsia="仿宋" w:cs="仿宋" w:hint="eastAsia"/>
          <w:sz w:val="32"/>
          <w:szCs w:val="32"/>
        </w:rPr>
        <w:t xml:space="preserve"> </w:t>
      </w:r>
      <w:r>
        <w:rPr>
          <w:rFonts w:ascii="仿宋" w:eastAsia="仿宋" w:cs="仿宋" w:hint="eastAsia"/>
          <w:sz w:val="32"/>
          <w:szCs w:val="32"/>
        </w:rPr>
        <w:t>调查取证结束后，应启动调解程序。当事人负有举证责任，因提供材料不真实导致不良后果的，承担相关法律责任。当事人人数众多的，应书面推举不超过</w:t>
      </w:r>
      <w:r>
        <w:rPr>
          <w:rFonts w:ascii="仿宋" w:eastAsia="仿宋" w:cs="仿宋" w:hint="eastAsia"/>
          <w:sz w:val="32"/>
          <w:szCs w:val="32"/>
        </w:rPr>
        <w:t>3</w:t>
      </w:r>
      <w:r>
        <w:rPr>
          <w:rFonts w:ascii="仿宋" w:eastAsia="仿宋" w:cs="仿宋" w:hint="eastAsia"/>
          <w:sz w:val="32"/>
          <w:szCs w:val="32"/>
        </w:rPr>
        <w:t>名代表参与调解。</w:t>
      </w:r>
    </w:p>
    <w:p w:rsidR="003841F7" w:rsidRDefault="00DE6356">
      <w:pPr>
        <w:autoSpaceDN w:val="0"/>
        <w:spacing w:line="580" w:lineRule="exact"/>
        <w:ind w:firstLineChars="200" w:firstLine="640"/>
        <w:rPr>
          <w:rFonts w:ascii="仿宋" w:eastAsia="仿宋" w:cs="仿宋"/>
          <w:sz w:val="32"/>
          <w:szCs w:val="32"/>
        </w:rPr>
      </w:pPr>
      <w:r>
        <w:rPr>
          <w:rFonts w:ascii="黑体" w:eastAsia="黑体" w:cs="黑体" w:hint="eastAsia"/>
          <w:sz w:val="32"/>
          <w:szCs w:val="32"/>
        </w:rPr>
        <w:t>第</w:t>
      </w:r>
      <w:r>
        <w:rPr>
          <w:rFonts w:ascii="黑体" w:eastAsia="黑体" w:cs="黑体"/>
          <w:sz w:val="32"/>
          <w:szCs w:val="32"/>
        </w:rPr>
        <w:t>二十一</w:t>
      </w:r>
      <w:r>
        <w:rPr>
          <w:rFonts w:ascii="黑体" w:eastAsia="黑体" w:cs="黑体" w:hint="eastAsia"/>
          <w:sz w:val="32"/>
          <w:szCs w:val="32"/>
        </w:rPr>
        <w:t>条【签订调解书】</w:t>
      </w:r>
      <w:r>
        <w:rPr>
          <w:rFonts w:ascii="仿宋" w:eastAsia="仿宋" w:cs="仿宋" w:hint="eastAsia"/>
          <w:sz w:val="32"/>
          <w:szCs w:val="32"/>
        </w:rPr>
        <w:t xml:space="preserve"> </w:t>
      </w:r>
      <w:r>
        <w:rPr>
          <w:rFonts w:ascii="仿宋" w:eastAsia="仿宋" w:cs="仿宋" w:hint="eastAsia"/>
          <w:sz w:val="32"/>
          <w:szCs w:val="32"/>
        </w:rPr>
        <w:t>经调解达成一致的，应制作并组织当事人签订调解书，调解书应载明以下内容：</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（一）当事人的姓名或者名称、法定代表人姓名、职务；</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（二）争议的主要事实；</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（三）调解后的权利归属、四至范围等；</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（四）其他有关事项。</w:t>
      </w:r>
    </w:p>
    <w:p w:rsidR="003841F7" w:rsidRDefault="00DE6356">
      <w:pPr>
        <w:autoSpaceDN w:val="0"/>
        <w:spacing w:line="580" w:lineRule="exact"/>
        <w:ind w:firstLineChars="200" w:firstLine="640"/>
        <w:rPr>
          <w:rFonts w:ascii="仿宋" w:eastAsia="仿宋" w:cs="仿宋"/>
          <w:sz w:val="32"/>
          <w:szCs w:val="32"/>
        </w:rPr>
      </w:pPr>
      <w:r>
        <w:rPr>
          <w:rFonts w:ascii="黑体" w:eastAsia="黑体" w:cs="黑体" w:hint="eastAsia"/>
          <w:sz w:val="32"/>
          <w:szCs w:val="32"/>
        </w:rPr>
        <w:lastRenderedPageBreak/>
        <w:t>第</w:t>
      </w:r>
      <w:r>
        <w:rPr>
          <w:rFonts w:ascii="黑体" w:eastAsia="黑体" w:cs="黑体"/>
          <w:sz w:val="32"/>
          <w:szCs w:val="32"/>
        </w:rPr>
        <w:t>二十二</w:t>
      </w:r>
      <w:r>
        <w:rPr>
          <w:rFonts w:ascii="黑体" w:eastAsia="黑体" w:cs="黑体" w:hint="eastAsia"/>
          <w:sz w:val="32"/>
          <w:szCs w:val="32"/>
        </w:rPr>
        <w:t>条【调解生效】</w:t>
      </w:r>
      <w:r>
        <w:rPr>
          <w:rFonts w:ascii="仿宋" w:eastAsia="仿宋" w:cs="仿宋" w:hint="eastAsia"/>
          <w:sz w:val="32"/>
          <w:szCs w:val="32"/>
        </w:rPr>
        <w:t xml:space="preserve"> </w:t>
      </w:r>
      <w:r>
        <w:rPr>
          <w:rFonts w:ascii="仿宋" w:eastAsia="仿宋" w:cs="仿宋" w:hint="eastAsia"/>
          <w:sz w:val="32"/>
          <w:szCs w:val="32"/>
        </w:rPr>
        <w:t>调解书经各方当事人签名、盖章或者按指印并加盖自然资源主管部门印章后生效。</w:t>
      </w:r>
      <w:bookmarkStart w:id="3" w:name="OLE_LINK4"/>
      <w:r>
        <w:rPr>
          <w:rFonts w:ascii="仿宋" w:eastAsia="仿宋" w:cs="仿宋" w:hint="eastAsia"/>
          <w:sz w:val="32"/>
          <w:szCs w:val="32"/>
        </w:rPr>
        <w:t>涉及集体所有资产调整的，</w:t>
      </w:r>
      <w:r>
        <w:rPr>
          <w:rFonts w:ascii="仿宋" w:eastAsia="仿宋" w:cs="仿宋" w:hint="eastAsia"/>
          <w:sz w:val="32"/>
          <w:szCs w:val="32"/>
        </w:rPr>
        <w:t>需要加盖农业农村主管部门印章</w:t>
      </w:r>
      <w:bookmarkEnd w:id="3"/>
      <w:r>
        <w:rPr>
          <w:rFonts w:ascii="仿宋" w:eastAsia="仿宋" w:cs="仿宋" w:hint="eastAsia"/>
          <w:sz w:val="32"/>
          <w:szCs w:val="32"/>
        </w:rPr>
        <w:t>。</w:t>
      </w:r>
    </w:p>
    <w:p w:rsidR="003841F7" w:rsidRDefault="003841F7">
      <w:pPr>
        <w:autoSpaceDN w:val="0"/>
        <w:spacing w:line="580" w:lineRule="exact"/>
        <w:jc w:val="center"/>
        <w:rPr>
          <w:rFonts w:ascii="仿宋" w:eastAsia="仿宋" w:cs="仿宋"/>
          <w:sz w:val="32"/>
          <w:szCs w:val="32"/>
        </w:rPr>
      </w:pPr>
    </w:p>
    <w:p w:rsidR="003841F7" w:rsidRDefault="00DE6356">
      <w:pPr>
        <w:autoSpaceDN w:val="0"/>
        <w:spacing w:line="580" w:lineRule="exact"/>
        <w:jc w:val="center"/>
        <w:rPr>
          <w:rFonts w:ascii="仿宋" w:eastAsia="仿宋" w:cs="仿宋"/>
          <w:sz w:val="32"/>
          <w:szCs w:val="32"/>
        </w:rPr>
      </w:pPr>
      <w:r>
        <w:rPr>
          <w:rFonts w:ascii="仿宋" w:eastAsia="仿宋" w:cs="仿宋" w:hint="eastAsia"/>
          <w:sz w:val="32"/>
          <w:szCs w:val="32"/>
        </w:rPr>
        <w:t>第五节</w:t>
      </w:r>
      <w:r>
        <w:rPr>
          <w:rFonts w:ascii="仿宋" w:eastAsia="仿宋" w:cs="仿宋" w:hint="eastAsia"/>
          <w:sz w:val="32"/>
          <w:szCs w:val="32"/>
        </w:rPr>
        <w:t xml:space="preserve"> </w:t>
      </w:r>
      <w:proofErr w:type="gramStart"/>
      <w:r>
        <w:rPr>
          <w:rFonts w:ascii="仿宋" w:eastAsia="仿宋" w:cs="仿宋" w:hint="eastAsia"/>
          <w:sz w:val="32"/>
          <w:szCs w:val="32"/>
        </w:rPr>
        <w:t>作出</w:t>
      </w:r>
      <w:proofErr w:type="gramEnd"/>
      <w:r>
        <w:rPr>
          <w:rFonts w:ascii="仿宋" w:eastAsia="仿宋" w:cs="仿宋" w:hint="eastAsia"/>
          <w:sz w:val="32"/>
          <w:szCs w:val="32"/>
        </w:rPr>
        <w:t>处理决定</w:t>
      </w:r>
    </w:p>
    <w:p w:rsidR="003841F7" w:rsidRDefault="00DE6356">
      <w:pPr>
        <w:autoSpaceDN w:val="0"/>
        <w:spacing w:line="580" w:lineRule="exact"/>
        <w:ind w:firstLineChars="200" w:firstLine="640"/>
        <w:rPr>
          <w:rFonts w:ascii="仿宋" w:eastAsia="仿宋" w:cs="仿宋"/>
          <w:sz w:val="32"/>
          <w:szCs w:val="32"/>
        </w:rPr>
      </w:pPr>
      <w:r>
        <w:rPr>
          <w:rFonts w:ascii="黑体" w:eastAsia="黑体" w:cs="黑体" w:hint="eastAsia"/>
          <w:sz w:val="32"/>
          <w:szCs w:val="32"/>
        </w:rPr>
        <w:t>第二十</w:t>
      </w:r>
      <w:r>
        <w:rPr>
          <w:rFonts w:ascii="黑体" w:eastAsia="黑体" w:cs="黑体"/>
          <w:sz w:val="32"/>
          <w:szCs w:val="32"/>
        </w:rPr>
        <w:t>三</w:t>
      </w:r>
      <w:r>
        <w:rPr>
          <w:rFonts w:ascii="黑体" w:eastAsia="黑体" w:cs="黑体" w:hint="eastAsia"/>
          <w:sz w:val="32"/>
          <w:szCs w:val="32"/>
        </w:rPr>
        <w:t>条【处理决定】</w:t>
      </w:r>
      <w:r>
        <w:rPr>
          <w:rFonts w:ascii="仿宋" w:eastAsia="仿宋" w:cs="仿宋" w:hint="eastAsia"/>
          <w:sz w:val="32"/>
          <w:szCs w:val="32"/>
        </w:rPr>
        <w:t xml:space="preserve"> </w:t>
      </w:r>
      <w:r>
        <w:rPr>
          <w:rFonts w:ascii="仿宋" w:eastAsia="仿宋" w:cs="仿宋" w:hint="eastAsia"/>
          <w:sz w:val="32"/>
          <w:szCs w:val="32"/>
        </w:rPr>
        <w:t>调解不成的，需</w:t>
      </w:r>
      <w:proofErr w:type="gramStart"/>
      <w:r>
        <w:rPr>
          <w:rFonts w:ascii="仿宋" w:eastAsia="仿宋" w:cs="仿宋" w:hint="eastAsia"/>
          <w:sz w:val="32"/>
          <w:szCs w:val="32"/>
        </w:rPr>
        <w:t>作出</w:t>
      </w:r>
      <w:proofErr w:type="gramEnd"/>
      <w:r>
        <w:rPr>
          <w:rFonts w:ascii="仿宋" w:eastAsia="仿宋" w:cs="仿宋" w:hint="eastAsia"/>
          <w:sz w:val="32"/>
          <w:szCs w:val="32"/>
        </w:rPr>
        <w:t>处理决定。</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县级自然资源部门受理的林权争议，县级专班提出处理意见</w:t>
      </w:r>
      <w:r>
        <w:rPr>
          <w:rFonts w:ascii="仿宋" w:eastAsia="仿宋" w:cs="仿宋"/>
          <w:sz w:val="32"/>
          <w:szCs w:val="32"/>
        </w:rPr>
        <w:t>经同级人民政府同意后</w:t>
      </w:r>
      <w:r>
        <w:rPr>
          <w:rFonts w:ascii="仿宋" w:eastAsia="仿宋" w:cs="仿宋" w:hint="eastAsia"/>
          <w:sz w:val="32"/>
          <w:szCs w:val="32"/>
        </w:rPr>
        <w:t>报市级专班审查，审查不通过的，应</w:t>
      </w:r>
      <w:r>
        <w:rPr>
          <w:rFonts w:ascii="仿宋" w:eastAsia="仿宋" w:cs="仿宋"/>
          <w:sz w:val="32"/>
          <w:szCs w:val="32"/>
        </w:rPr>
        <w:t>退回补</w:t>
      </w:r>
      <w:r>
        <w:rPr>
          <w:rFonts w:ascii="仿宋" w:eastAsia="仿宋" w:cs="仿宋" w:hint="eastAsia"/>
          <w:sz w:val="32"/>
          <w:szCs w:val="32"/>
        </w:rPr>
        <w:t>充开展调查取证工作；审查通过的，市级专班</w:t>
      </w:r>
      <w:r>
        <w:rPr>
          <w:rFonts w:ascii="仿宋" w:eastAsia="仿宋" w:cs="仿宋"/>
          <w:sz w:val="32"/>
          <w:szCs w:val="32"/>
        </w:rPr>
        <w:t>经同级人民政府同意后</w:t>
      </w:r>
      <w:r>
        <w:rPr>
          <w:rFonts w:ascii="仿宋" w:eastAsia="仿宋" w:cs="仿宋" w:hint="eastAsia"/>
          <w:sz w:val="32"/>
          <w:szCs w:val="32"/>
        </w:rPr>
        <w:t>报省级专班复核，复核通过的，</w:t>
      </w:r>
      <w:r>
        <w:rPr>
          <w:rFonts w:ascii="仿宋" w:eastAsia="仿宋" w:cs="仿宋"/>
          <w:sz w:val="32"/>
          <w:szCs w:val="32"/>
        </w:rPr>
        <w:t>由市级人民政府</w:t>
      </w:r>
      <w:r>
        <w:rPr>
          <w:rFonts w:ascii="仿宋" w:eastAsia="仿宋" w:cs="仿宋" w:hint="eastAsia"/>
          <w:sz w:val="32"/>
          <w:szCs w:val="32"/>
        </w:rPr>
        <w:t>报省人民政府</w:t>
      </w:r>
      <w:proofErr w:type="gramStart"/>
      <w:r>
        <w:rPr>
          <w:rFonts w:ascii="仿宋" w:eastAsia="仿宋" w:cs="仿宋" w:hint="eastAsia"/>
          <w:sz w:val="32"/>
          <w:szCs w:val="32"/>
        </w:rPr>
        <w:t>作出</w:t>
      </w:r>
      <w:proofErr w:type="gramEnd"/>
      <w:r>
        <w:rPr>
          <w:rFonts w:ascii="仿宋" w:eastAsia="仿宋" w:cs="仿宋" w:hint="eastAsia"/>
          <w:sz w:val="32"/>
          <w:szCs w:val="32"/>
        </w:rPr>
        <w:t>处理决定，复核不通过的，应</w:t>
      </w:r>
      <w:r>
        <w:rPr>
          <w:rFonts w:ascii="仿宋" w:eastAsia="仿宋" w:cs="仿宋"/>
          <w:sz w:val="32"/>
          <w:szCs w:val="32"/>
        </w:rPr>
        <w:t>退回补</w:t>
      </w:r>
      <w:r>
        <w:rPr>
          <w:rFonts w:ascii="仿宋" w:eastAsia="仿宋" w:cs="仿宋" w:hint="eastAsia"/>
          <w:sz w:val="32"/>
          <w:szCs w:val="32"/>
        </w:rPr>
        <w:t>充开展调查取证工作。</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市级自然资源部门受理的林权争议，市级专班提出处理意见</w:t>
      </w:r>
      <w:r>
        <w:rPr>
          <w:rFonts w:ascii="仿宋" w:eastAsia="仿宋" w:cs="仿宋"/>
          <w:sz w:val="32"/>
          <w:szCs w:val="32"/>
        </w:rPr>
        <w:t>经同级人民政府同意后</w:t>
      </w:r>
      <w:r>
        <w:rPr>
          <w:rFonts w:ascii="仿宋" w:eastAsia="仿宋" w:cs="仿宋" w:hint="eastAsia"/>
          <w:sz w:val="32"/>
          <w:szCs w:val="32"/>
        </w:rPr>
        <w:t>报省级专班复核</w:t>
      </w:r>
      <w:r>
        <w:rPr>
          <w:rFonts w:ascii="仿宋" w:eastAsia="仿宋" w:cs="仿宋"/>
          <w:sz w:val="32"/>
          <w:szCs w:val="32"/>
        </w:rPr>
        <w:t>，</w:t>
      </w:r>
      <w:r>
        <w:rPr>
          <w:rFonts w:ascii="仿宋" w:eastAsia="仿宋" w:cs="仿宋" w:hint="eastAsia"/>
          <w:sz w:val="32"/>
          <w:szCs w:val="32"/>
        </w:rPr>
        <w:t>复核通过的，</w:t>
      </w:r>
      <w:r>
        <w:rPr>
          <w:rFonts w:ascii="仿宋" w:eastAsia="仿宋" w:cs="仿宋"/>
          <w:sz w:val="32"/>
          <w:szCs w:val="32"/>
        </w:rPr>
        <w:t>由市级人民政府</w:t>
      </w:r>
      <w:r>
        <w:rPr>
          <w:rFonts w:ascii="仿宋" w:eastAsia="仿宋" w:cs="仿宋" w:hint="eastAsia"/>
          <w:sz w:val="32"/>
          <w:szCs w:val="32"/>
        </w:rPr>
        <w:t>报省人民政府</w:t>
      </w:r>
      <w:proofErr w:type="gramStart"/>
      <w:r>
        <w:rPr>
          <w:rFonts w:ascii="仿宋" w:eastAsia="仿宋" w:cs="仿宋" w:hint="eastAsia"/>
          <w:sz w:val="32"/>
          <w:szCs w:val="32"/>
        </w:rPr>
        <w:t>作出</w:t>
      </w:r>
      <w:proofErr w:type="gramEnd"/>
      <w:r>
        <w:rPr>
          <w:rFonts w:ascii="仿宋" w:eastAsia="仿宋" w:cs="仿宋" w:hint="eastAsia"/>
          <w:sz w:val="32"/>
          <w:szCs w:val="32"/>
        </w:rPr>
        <w:t>处理决定；复核不通过的，应</w:t>
      </w:r>
      <w:r>
        <w:rPr>
          <w:rFonts w:ascii="仿宋" w:eastAsia="仿宋" w:cs="仿宋"/>
          <w:sz w:val="32"/>
          <w:szCs w:val="32"/>
        </w:rPr>
        <w:t>退回补充</w:t>
      </w:r>
      <w:r>
        <w:rPr>
          <w:rFonts w:ascii="仿宋" w:eastAsia="仿宋" w:cs="仿宋" w:hint="eastAsia"/>
          <w:sz w:val="32"/>
          <w:szCs w:val="32"/>
        </w:rPr>
        <w:t>开展调查取证工作。</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争议处理后，涉及原确权登记范围变更的，由省自然资源</w:t>
      </w:r>
      <w:r>
        <w:rPr>
          <w:rFonts w:ascii="仿宋" w:eastAsia="仿宋" w:cs="仿宋"/>
          <w:sz w:val="32"/>
          <w:szCs w:val="32"/>
        </w:rPr>
        <w:t>主管部门会同省林草主管部门</w:t>
      </w:r>
      <w:r>
        <w:rPr>
          <w:rFonts w:ascii="仿宋" w:eastAsia="仿宋" w:cs="仿宋" w:hint="eastAsia"/>
          <w:sz w:val="32"/>
          <w:szCs w:val="32"/>
        </w:rPr>
        <w:t>报自然资源部、国家林草局备案。</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sz w:val="32"/>
          <w:szCs w:val="32"/>
        </w:rPr>
        <w:t>在处理决定</w:t>
      </w:r>
      <w:proofErr w:type="gramStart"/>
      <w:r>
        <w:rPr>
          <w:rFonts w:ascii="仿宋" w:eastAsia="仿宋" w:cs="仿宋" w:hint="eastAsia"/>
          <w:sz w:val="32"/>
          <w:szCs w:val="32"/>
        </w:rPr>
        <w:t>作出</w:t>
      </w:r>
      <w:proofErr w:type="gramEnd"/>
      <w:r>
        <w:rPr>
          <w:rFonts w:ascii="仿宋" w:eastAsia="仿宋" w:cs="仿宋" w:hint="eastAsia"/>
          <w:sz w:val="32"/>
          <w:szCs w:val="32"/>
        </w:rPr>
        <w:t>之</w:t>
      </w:r>
      <w:r>
        <w:rPr>
          <w:rFonts w:ascii="仿宋" w:eastAsia="仿宋" w:cs="仿宋"/>
          <w:sz w:val="32"/>
          <w:szCs w:val="32"/>
        </w:rPr>
        <w:t>前</w:t>
      </w:r>
      <w:r>
        <w:rPr>
          <w:rFonts w:ascii="仿宋" w:eastAsia="仿宋" w:cs="仿宋" w:hint="eastAsia"/>
          <w:sz w:val="32"/>
          <w:szCs w:val="32"/>
        </w:rPr>
        <w:t>，</w:t>
      </w:r>
      <w:r>
        <w:rPr>
          <w:rFonts w:ascii="仿宋" w:eastAsia="仿宋" w:cs="仿宋"/>
          <w:sz w:val="32"/>
          <w:szCs w:val="32"/>
        </w:rPr>
        <w:t>仍可</w:t>
      </w:r>
      <w:r>
        <w:rPr>
          <w:rFonts w:ascii="仿宋" w:eastAsia="仿宋" w:cs="仿宋" w:hint="eastAsia"/>
          <w:sz w:val="32"/>
          <w:szCs w:val="32"/>
        </w:rPr>
        <w:t>继续开展</w:t>
      </w:r>
      <w:r>
        <w:rPr>
          <w:rFonts w:ascii="仿宋" w:eastAsia="仿宋" w:cs="仿宋"/>
          <w:sz w:val="32"/>
          <w:szCs w:val="32"/>
        </w:rPr>
        <w:t>调解</w:t>
      </w:r>
      <w:r>
        <w:rPr>
          <w:rFonts w:ascii="仿宋" w:eastAsia="仿宋" w:cs="仿宋" w:hint="eastAsia"/>
          <w:sz w:val="32"/>
          <w:szCs w:val="32"/>
        </w:rPr>
        <w:t>工作</w:t>
      </w:r>
      <w:r>
        <w:rPr>
          <w:rFonts w:ascii="仿宋" w:eastAsia="仿宋" w:cs="仿宋"/>
          <w:sz w:val="32"/>
          <w:szCs w:val="32"/>
        </w:rPr>
        <w:t>。</w:t>
      </w:r>
    </w:p>
    <w:p w:rsidR="003841F7" w:rsidRDefault="00DE6356">
      <w:pPr>
        <w:ind w:firstLineChars="200" w:firstLine="640"/>
        <w:rPr>
          <w:rFonts w:ascii="黑体" w:eastAsia="黑体" w:cs="黑体"/>
          <w:sz w:val="32"/>
          <w:szCs w:val="32"/>
        </w:rPr>
      </w:pPr>
      <w:r>
        <w:rPr>
          <w:rFonts w:ascii="黑体" w:eastAsia="黑体" w:cs="黑体" w:hint="eastAsia"/>
          <w:sz w:val="32"/>
          <w:szCs w:val="32"/>
        </w:rPr>
        <w:t>第二十</w:t>
      </w:r>
      <w:r>
        <w:rPr>
          <w:rFonts w:ascii="黑体" w:eastAsia="黑体" w:cs="黑体"/>
          <w:sz w:val="32"/>
          <w:szCs w:val="32"/>
        </w:rPr>
        <w:t>四</w:t>
      </w:r>
      <w:r>
        <w:rPr>
          <w:rFonts w:ascii="黑体" w:eastAsia="黑体" w:cs="黑体" w:hint="eastAsia"/>
          <w:sz w:val="32"/>
          <w:szCs w:val="32"/>
        </w:rPr>
        <w:t>条【救济途径】</w:t>
      </w:r>
      <w:r>
        <w:rPr>
          <w:rFonts w:ascii="黑体" w:eastAsia="黑体" w:cs="黑体" w:hint="eastAsia"/>
          <w:sz w:val="32"/>
          <w:szCs w:val="32"/>
        </w:rPr>
        <w:t xml:space="preserve"> </w:t>
      </w:r>
      <w:r>
        <w:rPr>
          <w:rFonts w:ascii="仿宋" w:eastAsia="仿宋" w:cs="仿宋" w:hint="eastAsia"/>
          <w:sz w:val="32"/>
          <w:szCs w:val="32"/>
        </w:rPr>
        <w:t>当事人对人民政府</w:t>
      </w:r>
      <w:proofErr w:type="gramStart"/>
      <w:r>
        <w:rPr>
          <w:rFonts w:ascii="仿宋" w:eastAsia="仿宋" w:cs="仿宋" w:hint="eastAsia"/>
          <w:sz w:val="32"/>
          <w:szCs w:val="32"/>
        </w:rPr>
        <w:t>作出</w:t>
      </w:r>
      <w:proofErr w:type="gramEnd"/>
      <w:r>
        <w:rPr>
          <w:rFonts w:ascii="仿宋" w:eastAsia="仿宋" w:cs="仿宋" w:hint="eastAsia"/>
          <w:sz w:val="32"/>
          <w:szCs w:val="32"/>
        </w:rPr>
        <w:t>的处理决定不服的，可依法申请行政复议，或通过提起诉讼等方式解决。</w:t>
      </w:r>
    </w:p>
    <w:p w:rsidR="003841F7" w:rsidRDefault="003841F7">
      <w:pPr>
        <w:autoSpaceDN w:val="0"/>
        <w:spacing w:line="580" w:lineRule="exact"/>
        <w:ind w:firstLineChars="200" w:firstLine="640"/>
        <w:rPr>
          <w:rFonts w:ascii="仿宋" w:eastAsia="仿宋" w:cs="仿宋"/>
          <w:sz w:val="32"/>
          <w:szCs w:val="32"/>
        </w:rPr>
      </w:pPr>
    </w:p>
    <w:p w:rsidR="003841F7" w:rsidRDefault="00DE6356">
      <w:pPr>
        <w:autoSpaceDN w:val="0"/>
        <w:spacing w:line="580" w:lineRule="exact"/>
        <w:jc w:val="center"/>
        <w:rPr>
          <w:rFonts w:ascii="仿宋" w:eastAsia="仿宋" w:cs="仿宋"/>
          <w:sz w:val="32"/>
          <w:szCs w:val="32"/>
        </w:rPr>
      </w:pPr>
      <w:r>
        <w:rPr>
          <w:rFonts w:ascii="仿宋" w:eastAsia="仿宋" w:cs="仿宋" w:hint="eastAsia"/>
          <w:sz w:val="32"/>
          <w:szCs w:val="32"/>
        </w:rPr>
        <w:t>第六节</w:t>
      </w:r>
      <w:r>
        <w:rPr>
          <w:rFonts w:ascii="仿宋" w:eastAsia="仿宋" w:cs="仿宋" w:hint="eastAsia"/>
          <w:sz w:val="32"/>
          <w:szCs w:val="32"/>
        </w:rPr>
        <w:t xml:space="preserve"> </w:t>
      </w:r>
      <w:r>
        <w:rPr>
          <w:rFonts w:ascii="仿宋" w:eastAsia="仿宋" w:cs="仿宋" w:hint="eastAsia"/>
          <w:sz w:val="32"/>
          <w:szCs w:val="32"/>
        </w:rPr>
        <w:t>其他</w:t>
      </w:r>
    </w:p>
    <w:p w:rsidR="003841F7" w:rsidRDefault="00DE6356">
      <w:pPr>
        <w:autoSpaceDN w:val="0"/>
        <w:spacing w:line="580" w:lineRule="exact"/>
        <w:ind w:firstLineChars="200" w:firstLine="640"/>
        <w:rPr>
          <w:rFonts w:ascii="仿宋" w:eastAsia="仿宋" w:cs="仿宋"/>
          <w:sz w:val="32"/>
          <w:szCs w:val="32"/>
        </w:rPr>
      </w:pPr>
      <w:r>
        <w:rPr>
          <w:rFonts w:ascii="黑体" w:eastAsia="黑体" w:cs="黑体" w:hint="eastAsia"/>
          <w:sz w:val="32"/>
          <w:szCs w:val="32"/>
        </w:rPr>
        <w:t>第二十</w:t>
      </w:r>
      <w:r>
        <w:rPr>
          <w:rFonts w:ascii="黑体" w:eastAsia="黑体" w:cs="黑体"/>
          <w:sz w:val="32"/>
          <w:szCs w:val="32"/>
        </w:rPr>
        <w:t>五</w:t>
      </w:r>
      <w:r>
        <w:rPr>
          <w:rFonts w:ascii="黑体" w:eastAsia="黑体" w:cs="黑体" w:hint="eastAsia"/>
          <w:sz w:val="32"/>
          <w:szCs w:val="32"/>
        </w:rPr>
        <w:t>条【中止】</w:t>
      </w:r>
      <w:r>
        <w:rPr>
          <w:rFonts w:ascii="仿宋" w:eastAsia="仿宋" w:cs="仿宋" w:hint="eastAsia"/>
          <w:sz w:val="32"/>
          <w:szCs w:val="32"/>
        </w:rPr>
        <w:t xml:space="preserve"> </w:t>
      </w:r>
      <w:r>
        <w:rPr>
          <w:rFonts w:ascii="仿宋" w:eastAsia="仿宋" w:cs="仿宋" w:hint="eastAsia"/>
          <w:sz w:val="32"/>
          <w:szCs w:val="32"/>
        </w:rPr>
        <w:t>有下列情形之一的，调解处理程序中止：</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（一）一方当事人因不可抗力的事由不能</w:t>
      </w:r>
      <w:r>
        <w:rPr>
          <w:rFonts w:ascii="仿宋" w:eastAsia="仿宋" w:cs="仿宋" w:hint="eastAsia"/>
          <w:sz w:val="32"/>
          <w:szCs w:val="32"/>
        </w:rPr>
        <w:t>配合</w:t>
      </w:r>
      <w:r>
        <w:rPr>
          <w:rFonts w:ascii="仿宋" w:eastAsia="仿宋" w:cs="仿宋" w:hint="eastAsia"/>
          <w:sz w:val="32"/>
          <w:szCs w:val="32"/>
        </w:rPr>
        <w:t>调查处理的；</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（二）一方当事人丧失民事行为能力，尚未确定法定代理人的；或一方当事人死亡且其继承人尚未确定是否参加调查处理的；</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（三）作为一方当事人的法人或者其他组织终止，尚未确定权利义务承受人的；</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（四）争议处理需要以其他案件的处理结果为依据，而其他案件尚未办结的；</w:t>
      </w:r>
    </w:p>
    <w:p w:rsidR="003841F7" w:rsidRDefault="00DE6356">
      <w:pPr>
        <w:autoSpaceDN w:val="0"/>
        <w:spacing w:line="580" w:lineRule="exact"/>
        <w:ind w:firstLineChars="200" w:firstLine="640"/>
        <w:rPr>
          <w:rFonts w:ascii="仿宋" w:eastAsia="仿宋" w:cs="仿宋"/>
          <w:sz w:val="32"/>
          <w:szCs w:val="32"/>
        </w:rPr>
      </w:pPr>
      <w:bookmarkStart w:id="4" w:name="OLE_LINK5"/>
      <w:r>
        <w:rPr>
          <w:rFonts w:ascii="仿宋" w:eastAsia="仿宋" w:cs="仿宋" w:hint="eastAsia"/>
          <w:sz w:val="32"/>
          <w:szCs w:val="32"/>
        </w:rPr>
        <w:t>（五）当事人均持有合法凭证，合法凭证的权属边界不清或交叉重叠，</w:t>
      </w:r>
      <w:proofErr w:type="gramStart"/>
      <w:r>
        <w:rPr>
          <w:rFonts w:ascii="仿宋" w:eastAsia="仿宋" w:cs="仿宋" w:hint="eastAsia"/>
          <w:sz w:val="32"/>
          <w:szCs w:val="32"/>
        </w:rPr>
        <w:t>需相关</w:t>
      </w:r>
      <w:proofErr w:type="gramEnd"/>
      <w:r>
        <w:rPr>
          <w:rFonts w:ascii="仿宋" w:eastAsia="仿宋" w:cs="仿宋" w:hint="eastAsia"/>
          <w:sz w:val="32"/>
          <w:szCs w:val="32"/>
        </w:rPr>
        <w:t>部门配合确认权属坐落、四至界线的；</w:t>
      </w:r>
    </w:p>
    <w:bookmarkEnd w:id="4"/>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（六）其他需要中止调查处理的情形。</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调解处理程序中止的，应</w:t>
      </w:r>
      <w:r>
        <w:rPr>
          <w:rFonts w:ascii="仿宋" w:eastAsia="仿宋" w:cs="仿宋"/>
          <w:sz w:val="32"/>
          <w:szCs w:val="32"/>
        </w:rPr>
        <w:t>书面</w:t>
      </w:r>
      <w:r>
        <w:rPr>
          <w:rFonts w:ascii="仿宋" w:eastAsia="仿宋" w:cs="仿宋" w:hint="eastAsia"/>
          <w:sz w:val="32"/>
          <w:szCs w:val="32"/>
        </w:rPr>
        <w:t>告知当事人。中止原因消除后，应恢复调解处理，并书面告知当事人。中止期间不计</w:t>
      </w:r>
      <w:proofErr w:type="gramStart"/>
      <w:r>
        <w:rPr>
          <w:rFonts w:ascii="仿宋" w:eastAsia="仿宋" w:cs="仿宋" w:hint="eastAsia"/>
          <w:sz w:val="32"/>
          <w:szCs w:val="32"/>
        </w:rPr>
        <w:t>入办理</w:t>
      </w:r>
      <w:proofErr w:type="gramEnd"/>
      <w:r>
        <w:rPr>
          <w:rFonts w:ascii="仿宋" w:eastAsia="仿宋" w:cs="仿宋" w:hint="eastAsia"/>
          <w:sz w:val="32"/>
          <w:szCs w:val="32"/>
        </w:rPr>
        <w:t>期限。</w:t>
      </w:r>
    </w:p>
    <w:p w:rsidR="003841F7" w:rsidRDefault="00DE6356">
      <w:pPr>
        <w:autoSpaceDN w:val="0"/>
        <w:spacing w:line="580" w:lineRule="exact"/>
        <w:ind w:firstLineChars="200" w:firstLine="640"/>
        <w:rPr>
          <w:rFonts w:ascii="仿宋" w:eastAsia="仿宋" w:cs="仿宋"/>
          <w:sz w:val="32"/>
          <w:szCs w:val="32"/>
        </w:rPr>
      </w:pPr>
      <w:r>
        <w:rPr>
          <w:rFonts w:ascii="黑体" w:eastAsia="黑体" w:cs="黑体" w:hint="eastAsia"/>
          <w:sz w:val="32"/>
          <w:szCs w:val="32"/>
        </w:rPr>
        <w:t>第二</w:t>
      </w:r>
      <w:r>
        <w:rPr>
          <w:rFonts w:ascii="黑体" w:eastAsia="黑体" w:cs="黑体" w:hint="eastAsia"/>
          <w:sz w:val="32"/>
          <w:szCs w:val="32"/>
        </w:rPr>
        <w:t>十</w:t>
      </w:r>
      <w:r>
        <w:rPr>
          <w:rFonts w:ascii="黑体" w:eastAsia="黑体" w:cs="黑体"/>
          <w:sz w:val="32"/>
          <w:szCs w:val="32"/>
        </w:rPr>
        <w:t>六</w:t>
      </w:r>
      <w:r>
        <w:rPr>
          <w:rFonts w:ascii="黑体" w:eastAsia="黑体" w:cs="黑体" w:hint="eastAsia"/>
          <w:sz w:val="32"/>
          <w:szCs w:val="32"/>
        </w:rPr>
        <w:t>条【终止】</w:t>
      </w:r>
      <w:r>
        <w:rPr>
          <w:rFonts w:ascii="仿宋" w:eastAsia="仿宋" w:cs="仿宋" w:hint="eastAsia"/>
          <w:sz w:val="32"/>
          <w:szCs w:val="32"/>
        </w:rPr>
        <w:t xml:space="preserve"> </w:t>
      </w:r>
      <w:r>
        <w:rPr>
          <w:rFonts w:ascii="仿宋" w:eastAsia="仿宋" w:cs="仿宋" w:hint="eastAsia"/>
          <w:sz w:val="32"/>
          <w:szCs w:val="32"/>
        </w:rPr>
        <w:t>有下列情形之一的，调解处理程序终止：</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（一）申请人撤回申请的；</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（二）申请人不配合调查处理工作的；</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（三）申请人与被申请人经协商达成和解协议的；</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lastRenderedPageBreak/>
        <w:t>（四）一方当事人死亡，没有继承人或者继承人不主张权利的；</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（五）作为一方当事人的法人或其他组织终止，没有权利义务继受人或者继受人不主张权利的；</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（六）争议的林木、林地灭失的</w:t>
      </w:r>
      <w:r>
        <w:rPr>
          <w:rFonts w:ascii="仿宋" w:eastAsia="仿宋" w:cs="仿宋" w:hint="eastAsia"/>
          <w:sz w:val="32"/>
          <w:szCs w:val="32"/>
        </w:rPr>
        <w:t>;</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（七）调查取证过程中发现当事人有违法行为的；</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（八）其他需要终止调查处理的情形。</w:t>
      </w:r>
    </w:p>
    <w:p w:rsidR="003841F7" w:rsidRDefault="00DE6356">
      <w:pPr>
        <w:autoSpaceDN w:val="0"/>
        <w:spacing w:line="580" w:lineRule="exact"/>
        <w:ind w:firstLineChars="200" w:firstLine="640"/>
        <w:rPr>
          <w:rFonts w:ascii="仿宋" w:eastAsia="仿宋" w:cs="仿宋"/>
          <w:sz w:val="32"/>
          <w:szCs w:val="32"/>
        </w:rPr>
      </w:pPr>
      <w:r>
        <w:rPr>
          <w:rFonts w:ascii="仿宋" w:eastAsia="仿宋" w:cs="仿宋" w:hint="eastAsia"/>
          <w:sz w:val="32"/>
          <w:szCs w:val="32"/>
        </w:rPr>
        <w:t>符合终止条件的，林权争议所在地自然资源部门</w:t>
      </w:r>
      <w:r>
        <w:rPr>
          <w:rFonts w:ascii="仿宋" w:eastAsia="仿宋" w:cs="仿宋"/>
          <w:sz w:val="32"/>
          <w:szCs w:val="32"/>
        </w:rPr>
        <w:t>应</w:t>
      </w:r>
      <w:r>
        <w:rPr>
          <w:rFonts w:ascii="仿宋" w:eastAsia="仿宋" w:cs="仿宋" w:hint="eastAsia"/>
          <w:sz w:val="32"/>
          <w:szCs w:val="32"/>
        </w:rPr>
        <w:t>书面</w:t>
      </w:r>
      <w:proofErr w:type="gramStart"/>
      <w:r>
        <w:rPr>
          <w:rFonts w:ascii="仿宋" w:eastAsia="仿宋" w:cs="仿宋"/>
          <w:sz w:val="32"/>
          <w:szCs w:val="32"/>
        </w:rPr>
        <w:t>作出</w:t>
      </w:r>
      <w:proofErr w:type="gramEnd"/>
      <w:r>
        <w:rPr>
          <w:rFonts w:ascii="仿宋" w:eastAsia="仿宋" w:cs="仿宋"/>
          <w:sz w:val="32"/>
          <w:szCs w:val="32"/>
        </w:rPr>
        <w:t>终止决定</w:t>
      </w:r>
      <w:r>
        <w:rPr>
          <w:rFonts w:ascii="仿宋" w:eastAsia="仿宋" w:cs="仿宋" w:hint="eastAsia"/>
          <w:sz w:val="32"/>
          <w:szCs w:val="32"/>
        </w:rPr>
        <w:t>告知当事人终止的理由和救济途径。</w:t>
      </w:r>
    </w:p>
    <w:p w:rsidR="003841F7" w:rsidRDefault="00DE6356">
      <w:pPr>
        <w:spacing w:line="580" w:lineRule="exact"/>
        <w:ind w:firstLineChars="200" w:firstLine="640"/>
        <w:jc w:val="left"/>
        <w:rPr>
          <w:rFonts w:ascii="仿宋" w:eastAsia="仿宋" w:cs="仿宋"/>
          <w:sz w:val="32"/>
          <w:szCs w:val="32"/>
        </w:rPr>
      </w:pPr>
      <w:r>
        <w:rPr>
          <w:rFonts w:ascii="黑体" w:eastAsia="黑体" w:cs="黑体" w:hint="eastAsia"/>
          <w:sz w:val="32"/>
          <w:szCs w:val="32"/>
        </w:rPr>
        <w:t>第二十</w:t>
      </w:r>
      <w:r>
        <w:rPr>
          <w:rFonts w:ascii="黑体" w:eastAsia="黑体" w:cs="黑体"/>
          <w:sz w:val="32"/>
          <w:szCs w:val="32"/>
        </w:rPr>
        <w:t>七</w:t>
      </w:r>
      <w:r>
        <w:rPr>
          <w:rFonts w:ascii="黑体" w:eastAsia="黑体" w:cs="黑体" w:hint="eastAsia"/>
          <w:sz w:val="32"/>
          <w:szCs w:val="32"/>
        </w:rPr>
        <w:t>条【办理时限】</w:t>
      </w:r>
      <w:r>
        <w:rPr>
          <w:rFonts w:ascii="仿宋" w:eastAsia="仿宋" w:cs="仿宋" w:hint="eastAsia"/>
          <w:sz w:val="32"/>
          <w:szCs w:val="32"/>
        </w:rPr>
        <w:t xml:space="preserve"> </w:t>
      </w:r>
      <w:r>
        <w:rPr>
          <w:rFonts w:ascii="仿宋" w:eastAsia="仿宋" w:cs="仿宋" w:hint="eastAsia"/>
          <w:sz w:val="32"/>
          <w:szCs w:val="32"/>
        </w:rPr>
        <w:t>自林权争议受理之日起，</w:t>
      </w:r>
      <w:r>
        <w:rPr>
          <w:rFonts w:ascii="仿宋" w:eastAsia="仿宋" w:cs="仿宋"/>
          <w:sz w:val="32"/>
          <w:szCs w:val="32"/>
        </w:rPr>
        <w:t>原则上</w:t>
      </w:r>
      <w:r>
        <w:rPr>
          <w:rFonts w:ascii="仿宋" w:eastAsia="仿宋" w:cs="仿宋" w:hint="eastAsia"/>
          <w:sz w:val="32"/>
          <w:szCs w:val="32"/>
        </w:rPr>
        <w:t>应在</w:t>
      </w:r>
      <w:r>
        <w:rPr>
          <w:rFonts w:ascii="仿宋" w:eastAsia="仿宋" w:cs="仿宋" w:hint="eastAsia"/>
          <w:sz w:val="32"/>
          <w:szCs w:val="32"/>
        </w:rPr>
        <w:t>6</w:t>
      </w:r>
      <w:r>
        <w:rPr>
          <w:rFonts w:ascii="仿宋" w:eastAsia="仿宋" w:cs="仿宋" w:hint="eastAsia"/>
          <w:sz w:val="32"/>
          <w:szCs w:val="32"/>
        </w:rPr>
        <w:t>个月内完成调解处理工作。因情况复杂在规定时间内不能完成的，可以适当延长。</w:t>
      </w:r>
    </w:p>
    <w:p w:rsidR="003841F7" w:rsidRDefault="00DE6356">
      <w:pPr>
        <w:spacing w:line="580" w:lineRule="exact"/>
        <w:ind w:firstLineChars="200" w:firstLine="640"/>
        <w:rPr>
          <w:rFonts w:ascii="仿宋" w:eastAsia="仿宋" w:cs="仿宋"/>
          <w:sz w:val="32"/>
          <w:szCs w:val="32"/>
        </w:rPr>
      </w:pPr>
      <w:r>
        <w:rPr>
          <w:rFonts w:ascii="黑体" w:eastAsia="黑体" w:cs="黑体" w:hint="eastAsia"/>
          <w:sz w:val="32"/>
          <w:szCs w:val="32"/>
        </w:rPr>
        <w:t>第二十八条【补偿方式】</w:t>
      </w:r>
      <w:r>
        <w:rPr>
          <w:rFonts w:ascii="黑体" w:eastAsia="黑体" w:cs="黑体" w:hint="eastAsia"/>
          <w:sz w:val="32"/>
          <w:szCs w:val="32"/>
        </w:rPr>
        <w:t xml:space="preserve"> </w:t>
      </w:r>
      <w:r>
        <w:rPr>
          <w:rFonts w:ascii="仿宋" w:eastAsia="仿宋" w:cs="黑体" w:hint="eastAsia"/>
          <w:sz w:val="32"/>
          <w:szCs w:val="32"/>
          <w:shd w:val="solid" w:color="FFFFFF" w:fill="FFFFFF"/>
        </w:rPr>
        <w:t>经调解或处理后，林木所有权确定为重点国有林区经营管理单位以外的公民、法人及其他组织的，但因为珍惜林木等原因无法采伐的，可自调解或处理生效之日起，通过经济补偿、给与不超过林权承包年限的承包经营期等方式，对其进行补偿。</w:t>
      </w:r>
    </w:p>
    <w:p w:rsidR="003841F7" w:rsidRDefault="003841F7">
      <w:pPr>
        <w:autoSpaceDN w:val="0"/>
        <w:spacing w:line="580" w:lineRule="exact"/>
        <w:ind w:firstLineChars="200" w:firstLine="640"/>
        <w:rPr>
          <w:rFonts w:ascii="仿宋" w:eastAsia="仿宋" w:cs="仿宋"/>
          <w:sz w:val="32"/>
          <w:szCs w:val="32"/>
        </w:rPr>
      </w:pPr>
    </w:p>
    <w:p w:rsidR="003841F7" w:rsidRDefault="00DE6356">
      <w:pPr>
        <w:autoSpaceDN w:val="0"/>
        <w:spacing w:line="580" w:lineRule="exact"/>
        <w:jc w:val="center"/>
        <w:rPr>
          <w:rFonts w:ascii="黑体" w:eastAsia="黑体" w:cs="黑体"/>
          <w:sz w:val="32"/>
          <w:szCs w:val="32"/>
        </w:rPr>
      </w:pPr>
      <w:r>
        <w:rPr>
          <w:rFonts w:ascii="黑体" w:eastAsia="黑体" w:cs="黑体" w:hint="eastAsia"/>
          <w:sz w:val="32"/>
          <w:szCs w:val="32"/>
        </w:rPr>
        <w:t>第四章</w:t>
      </w:r>
      <w:r>
        <w:rPr>
          <w:rFonts w:ascii="黑体" w:eastAsia="黑体" w:cs="黑体" w:hint="eastAsia"/>
          <w:sz w:val="32"/>
          <w:szCs w:val="32"/>
        </w:rPr>
        <w:t xml:space="preserve">  </w:t>
      </w:r>
      <w:r>
        <w:rPr>
          <w:rFonts w:ascii="黑体" w:eastAsia="黑体" w:cs="黑体" w:hint="eastAsia"/>
          <w:sz w:val="32"/>
          <w:szCs w:val="32"/>
        </w:rPr>
        <w:t>附则</w:t>
      </w:r>
    </w:p>
    <w:p w:rsidR="003841F7" w:rsidRDefault="00DE6356">
      <w:pPr>
        <w:ind w:firstLineChars="200" w:firstLine="640"/>
        <w:rPr>
          <w:rFonts w:ascii="仿宋" w:eastAsia="仿宋" w:cs="仿宋"/>
          <w:sz w:val="32"/>
          <w:szCs w:val="32"/>
        </w:rPr>
      </w:pPr>
      <w:r>
        <w:rPr>
          <w:rFonts w:ascii="黑体" w:eastAsia="黑体" w:cs="黑体" w:hint="eastAsia"/>
          <w:sz w:val="32"/>
          <w:szCs w:val="32"/>
        </w:rPr>
        <w:t>第二十九条【施行日期】</w:t>
      </w:r>
      <w:r>
        <w:rPr>
          <w:rFonts w:ascii="仿宋" w:eastAsia="仿宋" w:cs="仿宋" w:hint="eastAsia"/>
          <w:sz w:val="32"/>
          <w:szCs w:val="32"/>
        </w:rPr>
        <w:t xml:space="preserve"> </w:t>
      </w:r>
      <w:r>
        <w:rPr>
          <w:rFonts w:ascii="仿宋" w:eastAsia="仿宋" w:cs="仿宋"/>
          <w:sz w:val="32"/>
          <w:szCs w:val="32"/>
        </w:rPr>
        <w:t xml:space="preserve"> </w:t>
      </w:r>
      <w:r>
        <w:rPr>
          <w:rFonts w:ascii="仿宋" w:eastAsia="仿宋" w:cs="仿宋" w:hint="eastAsia"/>
          <w:sz w:val="32"/>
          <w:szCs w:val="32"/>
        </w:rPr>
        <w:t>本办法自</w:t>
      </w:r>
      <w:r>
        <w:rPr>
          <w:rFonts w:ascii="仿宋" w:eastAsia="仿宋" w:cs="仿宋" w:hint="eastAsia"/>
          <w:sz w:val="32"/>
          <w:szCs w:val="32"/>
        </w:rPr>
        <w:t>2025</w:t>
      </w:r>
      <w:r>
        <w:rPr>
          <w:rFonts w:ascii="仿宋" w:eastAsia="仿宋" w:cs="仿宋" w:hint="eastAsia"/>
          <w:sz w:val="32"/>
          <w:szCs w:val="32"/>
        </w:rPr>
        <w:t>年</w:t>
      </w:r>
      <w:r>
        <w:rPr>
          <w:rFonts w:ascii="仿宋" w:eastAsia="仿宋" w:cs="仿宋" w:hint="eastAsia"/>
          <w:sz w:val="32"/>
          <w:szCs w:val="32"/>
        </w:rPr>
        <w:t xml:space="preserve">  </w:t>
      </w:r>
      <w:r>
        <w:rPr>
          <w:rFonts w:ascii="仿宋" w:eastAsia="仿宋" w:cs="仿宋" w:hint="eastAsia"/>
          <w:sz w:val="32"/>
          <w:szCs w:val="32"/>
        </w:rPr>
        <w:t>月</w:t>
      </w:r>
      <w:r>
        <w:rPr>
          <w:rFonts w:ascii="仿宋" w:eastAsia="仿宋" w:cs="仿宋" w:hint="eastAsia"/>
          <w:sz w:val="32"/>
          <w:szCs w:val="32"/>
        </w:rPr>
        <w:t xml:space="preserve">  </w:t>
      </w:r>
      <w:r>
        <w:rPr>
          <w:rFonts w:ascii="仿宋" w:eastAsia="仿宋" w:cs="仿宋" w:hint="eastAsia"/>
          <w:sz w:val="32"/>
          <w:szCs w:val="32"/>
        </w:rPr>
        <w:t>日起施行。</w:t>
      </w:r>
    </w:p>
    <w:sectPr w:rsidR="003841F7">
      <w:footerReference w:type="default" r:id="rId7"/>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356" w:rsidRDefault="00DE6356">
      <w:r>
        <w:separator/>
      </w:r>
    </w:p>
  </w:endnote>
  <w:endnote w:type="continuationSeparator" w:id="0">
    <w:p w:rsidR="00DE6356" w:rsidRDefault="00DE6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Luxi Sans">
    <w:altName w:val="DejaVu Sans"/>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仿宋">
    <w:altName w:val="汉仪仿宋KW"/>
    <w:panose1 w:val="02010609060101010101"/>
    <w:charset w:val="86"/>
    <w:family w:val="modern"/>
    <w:pitch w:val="fixed"/>
    <w:sig w:usb0="800002BF" w:usb1="38CF7CFA" w:usb2="00000016" w:usb3="00000000" w:csb0="00040001" w:csb1="00000000"/>
  </w:font>
  <w:font w:name="方正小标宋_GBK">
    <w:altName w:val="汉仪书宋二KW"/>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default"/>
    <w:sig w:usb0="00000000" w:usb1="00000000"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Cambria">
    <w:altName w:val="Georg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1F7" w:rsidRDefault="00DE6356">
    <w:pPr>
      <w:pStyle w:val="a3"/>
    </w:pPr>
    <w:r>
      <w:rPr>
        <w:noProof/>
      </w:rPr>
      <mc:AlternateContent>
        <mc:Choice Requires="wps">
          <w:drawing>
            <wp:anchor distT="0" distB="0" distL="113665" distR="113665" simplePos="0" relativeHeight="1024" behindDoc="0" locked="0" layoutInCell="1" allowOverlap="1">
              <wp:simplePos x="0" y="0"/>
              <wp:positionH relativeFrom="margin">
                <wp:align>center</wp:align>
              </wp:positionH>
              <wp:positionV relativeFrom="paragraph">
                <wp:posOffset>0</wp:posOffset>
              </wp:positionV>
              <wp:extent cx="145415" cy="133350"/>
              <wp:effectExtent l="0" t="0" r="0" b="0"/>
              <wp:wrapNone/>
              <wp:docPr id="1" name="文本框 2"/>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rsidR="003841F7" w:rsidRDefault="00DE6356">
                          <w:pPr>
                            <w:pStyle w:val="a3"/>
                          </w:pPr>
                          <w:r>
                            <w:fldChar w:fldCharType="begin"/>
                          </w:r>
                          <w:r>
                            <w:instrText xml:space="preserve"> PAGE  \* MERGEFORMAT </w:instrText>
                          </w:r>
                          <w:r>
                            <w:fldChar w:fldCharType="separate"/>
                          </w:r>
                          <w:r w:rsidR="007A7554">
                            <w:rPr>
                              <w:noProof/>
                            </w:rPr>
                            <w:t>9</w:t>
                          </w:r>
                          <w:r>
                            <w:fldChar w:fldCharType="end"/>
                          </w:r>
                        </w:p>
                      </w:txbxContent>
                    </wps:txbx>
                    <wps:bodyPr vert="horz" wrap="none" lIns="0" tIns="0" rIns="0" bIns="0" anchor="t" anchorCtr="0">
                      <a:spAutoFit/>
                    </wps:bodyPr>
                  </wps:wsp>
                </a:graphicData>
              </a:graphic>
            </wp:anchor>
          </w:drawing>
        </mc:Choice>
        <mc:Fallback>
          <w:pict>
            <v:rect id="文本框 2" o:spid="_x0000_s1026" style="position:absolute;margin-left:0;margin-top:0;width:11.45pt;height:10.5pt;z-index:1024;visibility:visible;mso-wrap-style:none;mso-wrap-distance-left:8.95pt;mso-wrap-distance-top:0;mso-wrap-distance-right:8.9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" filled="f" stroked="f" strokeweight=".5pt">
              <v:stroke joinstyle="round"/>
              <v:textbox style="mso-fit-shape-to-text:t" inset="0,0,0,0">
                <w:txbxContent>
                  <w:p w:rsidR="003841F7" w:rsidRDefault="00DE6356">
                    <w:pPr>
                      <w:pStyle w:val="a3"/>
                    </w:pPr>
                    <w:r>
                      <w:fldChar w:fldCharType="begin"/>
                    </w:r>
                    <w:r>
                      <w:instrText xml:space="preserve"> PAGE  \* MERGEFORMAT </w:instrText>
                    </w:r>
                    <w:r>
                      <w:fldChar w:fldCharType="separate"/>
                    </w:r>
                    <w:r w:rsidR="007A7554">
                      <w:rPr>
                        <w:noProof/>
                      </w:rPr>
                      <w:t>9</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356" w:rsidRDefault="00DE6356">
      <w:r>
        <w:separator/>
      </w:r>
    </w:p>
  </w:footnote>
  <w:footnote w:type="continuationSeparator" w:id="0">
    <w:p w:rsidR="00DE6356" w:rsidRDefault="00DE63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3NmNhNTc5NTUyZDZlNzIxMDIwZDE1ZmRiMmRiMDIifQ=="/>
  </w:docVars>
  <w:rsids>
    <w:rsidRoot w:val="003841F7"/>
    <w:rsid w:val="F75FF006"/>
    <w:rsid w:val="003841F7"/>
    <w:rsid w:val="004351D8"/>
    <w:rsid w:val="007A7554"/>
    <w:rsid w:val="00DE6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96DF632-BCA5-4B8E-9A42-6D7BC10C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Calibri" w:hAnsi="Calibri"/>
      <w:kern w:val="2"/>
      <w:sz w:val="21"/>
      <w:szCs w:val="24"/>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rFonts w:ascii="Luxi Sans" w:eastAsia="黑体" w:hAnsi="Luxi Sans"/>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tabs>
        <w:tab w:val="center" w:pos="4153"/>
        <w:tab w:val="right" w:pos="8306"/>
      </w:tabs>
      <w:snapToGrid w:val="0"/>
    </w:pPr>
    <w:rPr>
      <w:sz w:val="18"/>
    </w:rPr>
  </w:style>
  <w:style w:type="paragraph" w:styleId="a5">
    <w:name w:val="Normal (Web)"/>
    <w:basedOn w:val="a"/>
    <w:pPr>
      <w:widowControl/>
      <w:spacing w:before="100" w:beforeAutospacing="1" w:after="100" w:afterAutospacing="1"/>
      <w:jc w:val="left"/>
    </w:pPr>
    <w:rPr>
      <w:rFonts w:asci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663</Words>
  <Characters>3782</Characters>
  <Application>Microsoft Office Word</Application>
  <DocSecurity>0</DocSecurity>
  <Lines>31</Lines>
  <Paragraphs>8</Paragraphs>
  <ScaleCrop>false</ScaleCrop>
  <Company/>
  <LinksUpToDate>false</LinksUpToDate>
  <CharactersWithSpaces>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行者无疆</dc:creator>
  <cp:lastModifiedBy>NTKO</cp:lastModifiedBy>
  <cp:revision>4</cp:revision>
  <cp:lastPrinted>2025-08-25T14:22:00Z</cp:lastPrinted>
  <dcterms:created xsi:type="dcterms:W3CDTF">2025-09-15T02:21:00Z</dcterms:created>
  <dcterms:modified xsi:type="dcterms:W3CDTF">2025-09-15T02:21:00Z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50D9A1BE0C3A4351BA99D68493BAB7FF_13</vt:lpwstr>
  </property>
  <property fmtid="{D5CDD505-2E9C-101B-9397-08002B2CF9AE}" pid="4" name="KSOTemplateDocerSaveRecord">
    <vt:lpwstr>eyJoZGlkIjoiNGUyNTZlZTg4NDU3OTA1YTcxOGQ2NWMzM2RlZWY1MDUiLCJ1c2VySWQiOiI2OTUzODY2NDgifQ==</vt:lpwstr>
  </property>
</Properties>
</file>