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31" w:rsidRDefault="00DD60D2" w:rsidP="00DF645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444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805"/>
        <w:gridCol w:w="2238"/>
        <w:gridCol w:w="1236"/>
        <w:gridCol w:w="1351"/>
        <w:gridCol w:w="2072"/>
        <w:gridCol w:w="742"/>
      </w:tblGrid>
      <w:tr w:rsidR="00117531">
        <w:trPr>
          <w:trHeight w:val="942"/>
        </w:trPr>
        <w:tc>
          <w:tcPr>
            <w:tcW w:w="84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rPr>
                <w:rFonts w:ascii="仿宋" w:eastAsia="仿宋" w:hAnsi="仿宋" w:cs="仿宋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附件：</w:t>
            </w:r>
          </w:p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sz w:val="36"/>
                <w:szCs w:val="36"/>
              </w:rPr>
              <w:t>拟列</w:t>
            </w:r>
            <w:r>
              <w:rPr>
                <w:rFonts w:ascii="仿宋" w:eastAsia="仿宋" w:hAnsi="仿宋" w:cs="仿宋"/>
                <w:b/>
                <w:sz w:val="36"/>
                <w:szCs w:val="36"/>
              </w:rPr>
              <w:t>入2022年</w:t>
            </w:r>
            <w:r>
              <w:rPr>
                <w:rFonts w:ascii="仿宋" w:eastAsia="仿宋" w:hAnsi="仿宋" w:cs="仿宋" w:hint="eastAsia"/>
                <w:b/>
                <w:sz w:val="36"/>
                <w:szCs w:val="36"/>
              </w:rPr>
              <w:t>度第</w:t>
            </w:r>
            <w:r>
              <w:rPr>
                <w:rFonts w:ascii="仿宋" w:eastAsia="仿宋" w:hAnsi="仿宋" w:cs="仿宋"/>
                <w:b/>
                <w:sz w:val="36"/>
                <w:szCs w:val="36"/>
              </w:rPr>
              <w:t>二批省级绿色矿山名单</w:t>
            </w:r>
            <w:r>
              <w:rPr>
                <w:rFonts w:ascii="仿宋" w:eastAsia="仿宋" w:hAnsi="仿宋" w:cs="仿宋" w:hint="eastAsia"/>
                <w:b/>
                <w:sz w:val="36"/>
                <w:szCs w:val="36"/>
              </w:rPr>
              <w:t>（2</w:t>
            </w:r>
            <w:r>
              <w:rPr>
                <w:rFonts w:ascii="仿宋" w:eastAsia="仿宋" w:hAnsi="仿宋" w:cs="仿宋"/>
                <w:b/>
                <w:sz w:val="36"/>
                <w:szCs w:val="36"/>
              </w:rPr>
              <w:t>1</w:t>
            </w:r>
            <w:r>
              <w:rPr>
                <w:rFonts w:ascii="仿宋" w:eastAsia="仿宋" w:hAnsi="仿宋" w:cs="仿宋" w:hint="eastAsia"/>
                <w:b/>
                <w:sz w:val="36"/>
                <w:szCs w:val="36"/>
              </w:rPr>
              <w:t>家</w:t>
            </w:r>
            <w:r>
              <w:rPr>
                <w:rFonts w:ascii="仿宋" w:eastAsia="仿宋" w:hAnsi="仿宋" w:cs="仿宋"/>
                <w:b/>
                <w:sz w:val="36"/>
                <w:szCs w:val="36"/>
              </w:rPr>
              <w:t>）</w:t>
            </w:r>
          </w:p>
        </w:tc>
      </w:tr>
      <w:tr w:rsidR="00117531">
        <w:trPr>
          <w:trHeight w:val="731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矿山名称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行政区域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开采矿种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评估单位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评估得分</w:t>
            </w:r>
          </w:p>
        </w:tc>
      </w:tr>
      <w:tr w:rsidR="00117531">
        <w:trPr>
          <w:trHeight w:val="82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延边农心矿泉饮料有限公司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延边州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矿泉水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吉林省有色金属地质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勘查局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六〇五队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940</w:t>
            </w:r>
          </w:p>
        </w:tc>
      </w:tr>
      <w:tr w:rsidR="00117531">
        <w:trPr>
          <w:trHeight w:val="82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延边庙岭水泥厂石灰石矿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延边州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水泥用石灰岩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吉林省有色金属地质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勘查局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六〇五队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899</w:t>
            </w:r>
          </w:p>
        </w:tc>
      </w:tr>
      <w:tr w:rsidR="00117531">
        <w:trPr>
          <w:trHeight w:val="82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吉林省广顺矿业股份有限公司松江河金矿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延边州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金矿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吉林省有色金属地质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勘查局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六〇五队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910</w:t>
            </w:r>
          </w:p>
        </w:tc>
      </w:tr>
      <w:tr w:rsidR="00117531">
        <w:trPr>
          <w:trHeight w:val="82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吉林省伊通县二道岭金矿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四平市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金矿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吉林省第三地质调查所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826</w:t>
            </w:r>
          </w:p>
        </w:tc>
      </w:tr>
      <w:tr w:rsidR="00117531">
        <w:trPr>
          <w:trHeight w:val="82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辽源渭津金刚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水泥有限公司泉眼石灰石矿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辽源市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水泥用石灰岩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吉林省第三地质调查所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834</w:t>
            </w:r>
          </w:p>
        </w:tc>
      </w:tr>
      <w:tr w:rsidR="00117531">
        <w:trPr>
          <w:trHeight w:val="82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吉林省辉南县金焱泉群饮用天然矿泉水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通化市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矿泉水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899</w:t>
            </w:r>
          </w:p>
        </w:tc>
      </w:tr>
      <w:tr w:rsidR="00117531">
        <w:trPr>
          <w:trHeight w:val="82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吉林省日月泉矿泉水有限公司辉南县日月泉天然矿泉水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通化市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矿泉水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869</w:t>
            </w:r>
          </w:p>
        </w:tc>
      </w:tr>
      <w:tr w:rsidR="00117531">
        <w:trPr>
          <w:trHeight w:val="82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吉林省松辽盆地新立油田开采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869</w:t>
            </w:r>
          </w:p>
        </w:tc>
      </w:tr>
      <w:tr w:rsidR="00117531">
        <w:trPr>
          <w:trHeight w:val="96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吉林省松辽盆地新民油田开采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881</w:t>
            </w:r>
          </w:p>
        </w:tc>
      </w:tr>
      <w:tr w:rsidR="00117531">
        <w:trPr>
          <w:trHeight w:val="10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吉林省松辽盆地新庙油田开采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887</w:t>
            </w:r>
          </w:p>
        </w:tc>
      </w:tr>
      <w:tr w:rsidR="00117531">
        <w:trPr>
          <w:trHeight w:val="10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吉林松辽盆地大情字井油田石油开采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881</w:t>
            </w:r>
          </w:p>
        </w:tc>
      </w:tr>
      <w:tr w:rsidR="00117531">
        <w:trPr>
          <w:trHeight w:val="96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吉林省松辽盆地两井油田开采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886</w:t>
            </w:r>
          </w:p>
        </w:tc>
      </w:tr>
    </w:tbl>
    <w:p w:rsidR="00117531" w:rsidRDefault="00117531"/>
    <w:tbl>
      <w:tblPr>
        <w:tblW w:w="829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794"/>
        <w:gridCol w:w="2200"/>
        <w:gridCol w:w="1216"/>
        <w:gridCol w:w="1329"/>
        <w:gridCol w:w="2037"/>
        <w:gridCol w:w="720"/>
      </w:tblGrid>
      <w:tr w:rsidR="00117531">
        <w:trPr>
          <w:trHeight w:val="84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矿山名称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行政区域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开采矿种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评估单位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评估得分</w:t>
            </w:r>
          </w:p>
        </w:tc>
      </w:tr>
      <w:tr w:rsidR="00117531">
        <w:trPr>
          <w:trHeight w:val="100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吉林松辽盆地乾安油田石油开采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石油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872</w:t>
            </w:r>
          </w:p>
        </w:tc>
      </w:tr>
      <w:tr w:rsidR="00117531">
        <w:trPr>
          <w:trHeight w:val="9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吉林松辽盆地扶余油田石油开采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石油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886</w:t>
            </w:r>
          </w:p>
        </w:tc>
      </w:tr>
      <w:tr w:rsidR="00117531">
        <w:trPr>
          <w:trHeight w:val="11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吉林省松辽盆地木头油田开采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石油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865</w:t>
            </w:r>
          </w:p>
        </w:tc>
      </w:tr>
      <w:tr w:rsidR="00117531">
        <w:trPr>
          <w:trHeight w:val="942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吉林省松辽盆地长岭Ⅰ号天然气开采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天然气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859</w:t>
            </w:r>
          </w:p>
        </w:tc>
      </w:tr>
      <w:tr w:rsidR="00117531">
        <w:trPr>
          <w:trHeight w:val="12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吉林松辽盆地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伏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龙泉天然气开采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天然气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885</w:t>
            </w:r>
          </w:p>
        </w:tc>
      </w:tr>
      <w:tr w:rsidR="00117531">
        <w:trPr>
          <w:trHeight w:val="9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吉林松辽盆地南部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伏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龙泉天然气联合开采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天然气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885</w:t>
            </w:r>
          </w:p>
        </w:tc>
      </w:tr>
      <w:tr w:rsidR="00117531">
        <w:trPr>
          <w:trHeight w:val="9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吉林省松辽盆地大老爷府油气田开采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石油    天然气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866</w:t>
            </w:r>
          </w:p>
        </w:tc>
      </w:tr>
      <w:tr w:rsidR="00117531">
        <w:trPr>
          <w:trHeight w:val="9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吉林省松辽盆地新北油田开采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石油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869</w:t>
            </w:r>
          </w:p>
        </w:tc>
      </w:tr>
      <w:tr w:rsidR="00117531">
        <w:trPr>
          <w:trHeight w:val="9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吉林松辽盆地长春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岭石油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松原市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石油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1" w:rsidRDefault="00DD60D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882</w:t>
            </w:r>
          </w:p>
        </w:tc>
      </w:tr>
    </w:tbl>
    <w:p w:rsidR="00117531" w:rsidRDefault="00117531">
      <w:pPr>
        <w:ind w:firstLineChars="1450" w:firstLine="4640"/>
        <w:rPr>
          <w:rFonts w:ascii="仿宋" w:eastAsia="仿宋" w:hAnsi="仿宋" w:cs="仿宋"/>
          <w:sz w:val="32"/>
          <w:szCs w:val="32"/>
        </w:rPr>
      </w:pPr>
    </w:p>
    <w:p w:rsidR="00117531" w:rsidRDefault="00117531">
      <w:pPr>
        <w:rPr>
          <w:rFonts w:asciiTheme="majorEastAsia" w:eastAsiaTheme="majorEastAsia" w:hAnsiTheme="majorEastAsia"/>
          <w:sz w:val="32"/>
          <w:szCs w:val="32"/>
        </w:rPr>
      </w:pPr>
    </w:p>
    <w:sectPr w:rsidR="00117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F7"/>
    <w:rsid w:val="DD6FA52B"/>
    <w:rsid w:val="EDF9DA50"/>
    <w:rsid w:val="000D6D67"/>
    <w:rsid w:val="00111BF7"/>
    <w:rsid w:val="00117531"/>
    <w:rsid w:val="0012699B"/>
    <w:rsid w:val="001C7038"/>
    <w:rsid w:val="00233413"/>
    <w:rsid w:val="00286BAD"/>
    <w:rsid w:val="002D669B"/>
    <w:rsid w:val="00322F3E"/>
    <w:rsid w:val="003C1ECC"/>
    <w:rsid w:val="004051F8"/>
    <w:rsid w:val="00454A18"/>
    <w:rsid w:val="00586F1A"/>
    <w:rsid w:val="005A3342"/>
    <w:rsid w:val="005B3745"/>
    <w:rsid w:val="00610A74"/>
    <w:rsid w:val="006F115A"/>
    <w:rsid w:val="00766C26"/>
    <w:rsid w:val="009013CF"/>
    <w:rsid w:val="009227E1"/>
    <w:rsid w:val="00A16768"/>
    <w:rsid w:val="00A83D0D"/>
    <w:rsid w:val="00AF578D"/>
    <w:rsid w:val="00B3464C"/>
    <w:rsid w:val="00C720D8"/>
    <w:rsid w:val="00CC70F7"/>
    <w:rsid w:val="00CD19EA"/>
    <w:rsid w:val="00D26029"/>
    <w:rsid w:val="00DD60D2"/>
    <w:rsid w:val="00DF645B"/>
    <w:rsid w:val="00F175E9"/>
    <w:rsid w:val="00FA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73DBD90-74E2-4A11-B5C0-0BAE73F2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cp:lastPrinted>2022-11-14T23:01:00Z</cp:lastPrinted>
  <dcterms:created xsi:type="dcterms:W3CDTF">2022-11-14T21:41:00Z</dcterms:created>
  <dcterms:modified xsi:type="dcterms:W3CDTF">2022-11-28T03:44:00Z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