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F2" w:rsidRDefault="00055EF2" w:rsidP="00055EF2">
      <w:pPr>
        <w:widowControl/>
        <w:adjustRightInd w:val="0"/>
        <w:snapToGrid w:val="0"/>
        <w:spacing w:line="340" w:lineRule="auto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</w:p>
    <w:p w:rsidR="00055EF2" w:rsidRDefault="00055EF2" w:rsidP="00055EF2">
      <w:pPr>
        <w:widowControl/>
        <w:adjustRightInd w:val="0"/>
        <w:snapToGrid w:val="0"/>
        <w:spacing w:line="340" w:lineRule="auto"/>
        <w:jc w:val="center"/>
        <w:rPr>
          <w:rFonts w:ascii="宋体" w:hAnsi="宋体" w:cs="宋体" w:hint="eastAsia"/>
          <w:color w:val="333333"/>
          <w:w w:val="90"/>
          <w:kern w:val="0"/>
          <w:sz w:val="44"/>
          <w:szCs w:val="44"/>
        </w:rPr>
      </w:pPr>
      <w:r>
        <w:rPr>
          <w:rFonts w:ascii="宋体" w:hAnsi="宋体" w:cs="宋体" w:hint="eastAsia"/>
          <w:color w:val="333333"/>
          <w:kern w:val="0"/>
          <w:sz w:val="44"/>
          <w:szCs w:val="44"/>
        </w:rPr>
        <w:t>2019年吉林省拟授予地质灾害防治资质单位名单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188"/>
        <w:gridCol w:w="6645"/>
        <w:gridCol w:w="2894"/>
        <w:gridCol w:w="2166"/>
      </w:tblGrid>
      <w:tr w:rsidR="00055EF2" w:rsidTr="00055EF2">
        <w:trPr>
          <w:trHeight w:val="28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申报单位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资质类别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拟授予资质</w:t>
            </w:r>
          </w:p>
        </w:tc>
      </w:tr>
      <w:tr w:rsidR="00055EF2" w:rsidTr="00055EF2">
        <w:trPr>
          <w:trHeight w:val="39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吉林省吉达地质勘查有限公司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危险性评估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41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长春彩宇科技测绘有限责任公司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危险性评估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42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吉林省拓展宏工程管理咨询有限公司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施工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40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吉林省有色金属地质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勘查局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二队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危险性评估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乙级</w:t>
            </w:r>
          </w:p>
        </w:tc>
      </w:tr>
      <w:tr w:rsidR="00055EF2" w:rsidTr="00055EF2">
        <w:trPr>
          <w:trHeight w:val="48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吉林省地矿建设集团有限公司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28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长春建工勘测规划设计有限公司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勘查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乙级</w:t>
            </w:r>
          </w:p>
        </w:tc>
      </w:tr>
      <w:tr w:rsidR="00055EF2" w:rsidTr="00055E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危险性评估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48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吉林省有色金属地质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勘查局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三队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监理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5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长春新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东方郡业建设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集团有限公司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施工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5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吉林市龙泰水利工程监理有限公司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监理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28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中化地质矿山总局吉林地质勘查院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监理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乙级</w:t>
            </w:r>
          </w:p>
        </w:tc>
      </w:tr>
      <w:tr w:rsidR="00055EF2" w:rsidTr="00055E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勘查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乙级</w:t>
            </w:r>
          </w:p>
        </w:tc>
      </w:tr>
      <w:tr w:rsidR="00055EF2" w:rsidTr="00055EF2">
        <w:trPr>
          <w:trHeight w:val="28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吉林省建苑设计集团有限公司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勘查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乙级</w:t>
            </w:r>
          </w:p>
        </w:tc>
      </w:tr>
      <w:tr w:rsidR="00055EF2" w:rsidTr="00055E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乙级</w:t>
            </w:r>
          </w:p>
        </w:tc>
      </w:tr>
      <w:tr w:rsidR="00055EF2" w:rsidTr="00055EF2">
        <w:trPr>
          <w:trHeight w:val="28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吉林省有色金属地质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勘查局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五队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危险性评估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58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吉林省有色金属地质勘查院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5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吉林省有色金属地质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勘查局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六队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危险性评估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28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华隆恒基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危险性评估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施工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乙级</w:t>
            </w:r>
          </w:p>
        </w:tc>
      </w:tr>
      <w:tr w:rsidR="00055EF2" w:rsidTr="00055E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勘查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  <w:tr w:rsidR="00055EF2" w:rsidTr="00055EF2">
        <w:trPr>
          <w:trHeight w:val="5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吉林省自然资源调查规划中心有限公司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危险性评估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F2" w:rsidRDefault="00055E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丙级</w:t>
            </w:r>
          </w:p>
        </w:tc>
      </w:tr>
    </w:tbl>
    <w:p w:rsidR="00D36040" w:rsidRDefault="00D36040"/>
    <w:sectPr w:rsidR="00D36040" w:rsidSect="00055E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EF2"/>
    <w:rsid w:val="00055EF2"/>
    <w:rsid w:val="00D3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2019-06-11T02:01:00Z</dcterms:created>
  <dcterms:modified xsi:type="dcterms:W3CDTF">2019-06-11T02:02:00Z</dcterms:modified>
</cp:coreProperties>
</file>