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0E" w:rsidRPr="00F8160E" w:rsidRDefault="00F8160E" w:rsidP="00F8160E">
      <w:pPr>
        <w:snapToGrid w:val="0"/>
        <w:rPr>
          <w:rFonts w:ascii="黑体" w:eastAsia="黑体" w:hAnsi="黑体"/>
          <w:bCs/>
          <w:sz w:val="32"/>
          <w:szCs w:val="32"/>
        </w:rPr>
      </w:pPr>
      <w:bookmarkStart w:id="0" w:name="body"/>
      <w:bookmarkEnd w:id="0"/>
      <w:r>
        <w:rPr>
          <w:rFonts w:ascii="黑体" w:eastAsia="黑体" w:hAnsi="黑体" w:hint="eastAsia"/>
          <w:bCs/>
          <w:sz w:val="32"/>
          <w:szCs w:val="32"/>
        </w:rPr>
        <w:t>附件</w:t>
      </w:r>
    </w:p>
    <w:p w:rsidR="00F8160E" w:rsidRPr="00F8160E" w:rsidRDefault="00F8160E" w:rsidP="00517D27">
      <w:pPr>
        <w:snapToGrid w:val="0"/>
        <w:jc w:val="center"/>
        <w:rPr>
          <w:rFonts w:ascii="方正小标宋_GBK" w:eastAsia="方正小标宋_GBK" w:hAnsi="黑体"/>
          <w:bCs/>
          <w:sz w:val="44"/>
          <w:szCs w:val="44"/>
        </w:rPr>
      </w:pPr>
    </w:p>
    <w:p w:rsidR="00517D27" w:rsidRPr="00517D27" w:rsidRDefault="00517D27" w:rsidP="00517D27">
      <w:pPr>
        <w:snapToGrid w:val="0"/>
        <w:jc w:val="center"/>
        <w:rPr>
          <w:rFonts w:ascii="方正小标宋_GBK" w:eastAsia="方正小标宋_GBK" w:hAnsi="黑体"/>
          <w:bCs/>
          <w:sz w:val="44"/>
          <w:szCs w:val="44"/>
        </w:rPr>
      </w:pPr>
      <w:r w:rsidRPr="00517D27">
        <w:rPr>
          <w:rFonts w:ascii="方正小标宋_GBK" w:eastAsia="方正小标宋_GBK" w:hAnsi="黑体" w:hint="eastAsia"/>
          <w:bCs/>
          <w:sz w:val="44"/>
          <w:szCs w:val="44"/>
        </w:rPr>
        <w:t>吉林省自然资源厅关于</w:t>
      </w:r>
    </w:p>
    <w:p w:rsidR="00517D27" w:rsidRDefault="00517D27" w:rsidP="00517D27">
      <w:pPr>
        <w:snapToGrid w:val="0"/>
        <w:jc w:val="center"/>
        <w:rPr>
          <w:rFonts w:ascii="方正小标宋_GBK" w:eastAsia="方正小标宋_GBK" w:hAnsi="黑体"/>
          <w:bCs/>
          <w:sz w:val="44"/>
          <w:szCs w:val="44"/>
        </w:rPr>
      </w:pPr>
      <w:r w:rsidRPr="00517D27">
        <w:rPr>
          <w:rFonts w:ascii="方正小标宋_GBK" w:eastAsia="方正小标宋_GBK" w:hAnsi="黑体" w:hint="eastAsia"/>
          <w:bCs/>
          <w:sz w:val="44"/>
          <w:szCs w:val="44"/>
        </w:rPr>
        <w:t>加强和规范规划许可工作的意见</w:t>
      </w:r>
    </w:p>
    <w:p w:rsidR="00C55B5B" w:rsidRPr="00C55B5B" w:rsidRDefault="00C55B5B" w:rsidP="00517D27">
      <w:pPr>
        <w:snapToGrid w:val="0"/>
        <w:jc w:val="center"/>
        <w:rPr>
          <w:rFonts w:ascii="楷体" w:eastAsia="楷体" w:hAnsi="楷体"/>
          <w:bCs/>
          <w:sz w:val="32"/>
          <w:szCs w:val="32"/>
        </w:rPr>
      </w:pPr>
      <w:r w:rsidRPr="00C55B5B">
        <w:rPr>
          <w:rFonts w:ascii="楷体" w:eastAsia="楷体" w:hAnsi="楷体" w:hint="eastAsia"/>
          <w:bCs/>
          <w:sz w:val="32"/>
          <w:szCs w:val="32"/>
        </w:rPr>
        <w:t>（征求</w:t>
      </w:r>
      <w:r w:rsidRPr="00C55B5B">
        <w:rPr>
          <w:rFonts w:ascii="楷体" w:eastAsia="楷体" w:hAnsi="楷体"/>
          <w:bCs/>
          <w:sz w:val="32"/>
          <w:szCs w:val="32"/>
        </w:rPr>
        <w:t>意见稿</w:t>
      </w:r>
      <w:r w:rsidRPr="00C55B5B">
        <w:rPr>
          <w:rFonts w:ascii="楷体" w:eastAsia="楷体" w:hAnsi="楷体" w:hint="eastAsia"/>
          <w:bCs/>
          <w:sz w:val="32"/>
          <w:szCs w:val="32"/>
        </w:rPr>
        <w:t>）</w:t>
      </w:r>
    </w:p>
    <w:p w:rsidR="00475B72" w:rsidRPr="00517D27" w:rsidRDefault="00475B72" w:rsidP="00517D27">
      <w:pPr>
        <w:snapToGrid w:val="0"/>
        <w:spacing w:line="341" w:lineRule="auto"/>
        <w:ind w:firstLineChars="200" w:firstLine="640"/>
        <w:rPr>
          <w:rFonts w:ascii="仿宋_GB2312" w:eastAsia="仿宋_GB2312"/>
          <w:sz w:val="32"/>
          <w:szCs w:val="32"/>
        </w:rPr>
      </w:pPr>
    </w:p>
    <w:p w:rsidR="00517D27" w:rsidRPr="00517D27" w:rsidRDefault="00517D27" w:rsidP="00517D27">
      <w:pPr>
        <w:snapToGrid w:val="0"/>
        <w:spacing w:line="341" w:lineRule="auto"/>
        <w:rPr>
          <w:rFonts w:ascii="仿宋_GB2312" w:eastAsia="仿宋_GB2312"/>
          <w:sz w:val="32"/>
          <w:szCs w:val="32"/>
        </w:rPr>
      </w:pPr>
      <w:r w:rsidRPr="00517D27">
        <w:rPr>
          <w:rFonts w:ascii="仿宋_GB2312" w:eastAsia="仿宋_GB2312" w:hint="eastAsia"/>
          <w:sz w:val="32"/>
          <w:szCs w:val="32"/>
        </w:rPr>
        <w:t>各市（州、长白山管委会），县（市、双阳区、九台区、江源区）自然资源主管部门：</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为贯彻落实《自然资源部关于进一步加强国土空间规划编制和实施管理的通知》（</w:t>
      </w:r>
      <w:proofErr w:type="gramStart"/>
      <w:r w:rsidRPr="00517D27">
        <w:rPr>
          <w:rFonts w:ascii="仿宋_GB2312" w:eastAsia="仿宋_GB2312" w:hint="eastAsia"/>
          <w:sz w:val="32"/>
          <w:szCs w:val="32"/>
        </w:rPr>
        <w:t>自然资发〔2022〕</w:t>
      </w:r>
      <w:proofErr w:type="gramEnd"/>
      <w:r w:rsidRPr="00517D27">
        <w:rPr>
          <w:rFonts w:ascii="仿宋_GB2312" w:eastAsia="仿宋_GB2312" w:hint="eastAsia"/>
          <w:sz w:val="32"/>
          <w:szCs w:val="32"/>
        </w:rPr>
        <w:t>186号）和《吉林省人民政府办公厅关于印发吉林省行政许可事项清单（2022年版）的通知》(吉政办发〔2022〕24号)要求，巩固和深化“多规合一”改革成果，强化国土空间规划实施监督管理，现就进一步加强和规范建设项目用地预审与选址、建设用地规划许可、建设工程规划许可、乡村建设规划许可（以下简称“一书三证”）等规划许可工作提出如下意见：</w:t>
      </w:r>
    </w:p>
    <w:p w:rsidR="00517D27" w:rsidRPr="00517D27" w:rsidRDefault="00517D27" w:rsidP="00517D27">
      <w:pPr>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一</w:t>
      </w:r>
      <w:r w:rsidRPr="00517D27">
        <w:rPr>
          <w:rFonts w:ascii="黑体" w:eastAsia="黑体" w:hAnsi="黑体"/>
          <w:sz w:val="32"/>
          <w:szCs w:val="32"/>
        </w:rPr>
        <w:t>、</w:t>
      </w:r>
      <w:r w:rsidRPr="00517D27">
        <w:rPr>
          <w:rFonts w:ascii="黑体" w:eastAsia="黑体" w:hAnsi="黑体" w:hint="eastAsia"/>
          <w:sz w:val="32"/>
          <w:szCs w:val="32"/>
        </w:rPr>
        <w:t>严格依法依规</w:t>
      </w:r>
      <w:proofErr w:type="gramStart"/>
      <w:r w:rsidRPr="00517D27">
        <w:rPr>
          <w:rFonts w:ascii="黑体" w:eastAsia="黑体" w:hAnsi="黑体" w:hint="eastAsia"/>
          <w:sz w:val="32"/>
          <w:szCs w:val="32"/>
        </w:rPr>
        <w:t>作出</w:t>
      </w:r>
      <w:proofErr w:type="gramEnd"/>
      <w:r w:rsidRPr="00517D27">
        <w:rPr>
          <w:rFonts w:ascii="黑体" w:eastAsia="黑体" w:hAnsi="黑体" w:hint="eastAsia"/>
          <w:sz w:val="32"/>
          <w:szCs w:val="32"/>
        </w:rPr>
        <w:t>规划许可</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切实维护国土空间规划的严肃性和权威性，严格依据国土空间总体规划和控制性详细规划提出建设用地规划条件，核发建设用地规划许可证和建设工程规划许可证，并按程序进行规划核实；严格依据村庄规划或乡镇国土空间规划核发乡村建设规划许可证。不得对未批准或者不符合详细规划的建设项目</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规划许可；未取得规划许可，不得实施新建、改建、扩建工程。不得以专项</w:t>
      </w:r>
      <w:r w:rsidRPr="00517D27">
        <w:rPr>
          <w:rFonts w:ascii="仿宋_GB2312" w:eastAsia="仿宋_GB2312" w:hint="eastAsia"/>
          <w:sz w:val="32"/>
          <w:szCs w:val="32"/>
        </w:rPr>
        <w:lastRenderedPageBreak/>
        <w:t>规划、片区策划、设计方案、实施方案等名义替代详细规划提出规划条件、核发规划许可证书；不得以集体讨论、会议决定等非法</w:t>
      </w:r>
      <w:proofErr w:type="gramStart"/>
      <w:r w:rsidRPr="00517D27">
        <w:rPr>
          <w:rFonts w:ascii="仿宋_GB2312" w:eastAsia="仿宋_GB2312" w:hint="eastAsia"/>
          <w:sz w:val="32"/>
          <w:szCs w:val="32"/>
        </w:rPr>
        <w:t>定方式</w:t>
      </w:r>
      <w:proofErr w:type="gramEnd"/>
      <w:r w:rsidRPr="00517D27">
        <w:rPr>
          <w:rFonts w:ascii="仿宋_GB2312" w:eastAsia="仿宋_GB2312" w:hint="eastAsia"/>
          <w:sz w:val="32"/>
          <w:szCs w:val="32"/>
        </w:rPr>
        <w:t>替代规划许可。</w:t>
      </w:r>
    </w:p>
    <w:p w:rsidR="00517D27" w:rsidRPr="00517D27" w:rsidRDefault="00517D27" w:rsidP="00517D27">
      <w:pPr>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二、加强规划许可集中统一管理</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严格落实规划许可的法定权限和层级，不得擅自设置、分割或下放规划管理权限。“一书三证”由县级以上人民政府自然资源主管部门统一核发和监督管理，各地城区、开发区原则上不再设立独立的规划管理机构，已经设立的，应当作为市（州）、县（市）自然资源主管部门的派出机构开展工作。加强省级用地预审与选址审查，依法应由省级自然资源部门</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或受自然资源部委托</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的用地预审与选址事项，由省厅核发用地预审与选址意见书或审查意见。对于应取得而未取得用地预审与选址意见书或审查意见的，所在地市、县自然资源主管部门不得核发建设用地规划许可证和建设工程规划许可证。</w:t>
      </w:r>
    </w:p>
    <w:p w:rsidR="00517D27" w:rsidRPr="00517D27" w:rsidRDefault="00517D27" w:rsidP="00517D27">
      <w:pPr>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三、优化规划许可管理服务</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进一步改进规划许可办理流程、精简审批环节、简化申报材料、提高审批效率，持续提升规划许可服务效能。严格落实《关于落实规划用地 “多审合一、多证合一”改革的实施意见》(</w:t>
      </w:r>
      <w:proofErr w:type="gramStart"/>
      <w:r w:rsidRPr="00517D27">
        <w:rPr>
          <w:rFonts w:ascii="仿宋_GB2312" w:eastAsia="仿宋_GB2312" w:hint="eastAsia"/>
          <w:sz w:val="32"/>
          <w:szCs w:val="32"/>
        </w:rPr>
        <w:t>吉自然资规</w:t>
      </w:r>
      <w:proofErr w:type="gramEnd"/>
      <w:r w:rsidRPr="00517D27">
        <w:rPr>
          <w:rFonts w:ascii="仿宋_GB2312" w:eastAsia="仿宋_GB2312" w:hint="eastAsia"/>
          <w:sz w:val="32"/>
          <w:szCs w:val="32"/>
        </w:rPr>
        <w:t>〔2019〕2号)要求，深化“多审合一、多证合一”改革成果，在建设用地规划许可与建设用地批准合并办理中，以划拨方式取得国有土地使用权的建设项目，实行建设用地规划许可证和国有建设用地划拨决定书一次性申请、同步办理、同时核发。支持有条件的地区同步核发建设用地规划许可证与建设工程规</w:t>
      </w:r>
      <w:r w:rsidRPr="00517D27">
        <w:rPr>
          <w:rFonts w:ascii="仿宋_GB2312" w:eastAsia="仿宋_GB2312" w:hint="eastAsia"/>
          <w:sz w:val="32"/>
          <w:szCs w:val="32"/>
        </w:rPr>
        <w:lastRenderedPageBreak/>
        <w:t>划许可证。强化主动服务意识，在用地预审与选址意见书阶段，指导申请人超前谋划规划用地方案，方案成熟的一次性提出建设用地规划条件，一次性告知建设工程设计方案编制要求；在建设用地规划许可办理阶段，对申请人能够一次性提供申报要件，</w:t>
      </w:r>
      <w:proofErr w:type="gramStart"/>
      <w:r w:rsidRPr="00517D27">
        <w:rPr>
          <w:rFonts w:ascii="仿宋_GB2312" w:eastAsia="仿宋_GB2312" w:hint="eastAsia"/>
          <w:sz w:val="32"/>
          <w:szCs w:val="32"/>
        </w:rPr>
        <w:t>且建设</w:t>
      </w:r>
      <w:proofErr w:type="gramEnd"/>
      <w:r w:rsidRPr="00517D27">
        <w:rPr>
          <w:rFonts w:ascii="仿宋_GB2312" w:eastAsia="仿宋_GB2312" w:hint="eastAsia"/>
          <w:sz w:val="32"/>
          <w:szCs w:val="32"/>
        </w:rPr>
        <w:t>工程设计方案通过联合审查、公示无异议的，建设用地规划许可与建设工程规划许可同步发放。</w:t>
      </w:r>
    </w:p>
    <w:p w:rsidR="00517D27" w:rsidRPr="00517D27" w:rsidRDefault="00517D27" w:rsidP="00517D27">
      <w:pPr>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四、推动规划许可与用地管理业务融合</w:t>
      </w:r>
    </w:p>
    <w:p w:rsidR="00517D27" w:rsidRDefault="00517D27" w:rsidP="00517D27">
      <w:pPr>
        <w:snapToGrid w:val="0"/>
        <w:spacing w:line="341" w:lineRule="auto"/>
        <w:ind w:firstLineChars="200" w:firstLine="640"/>
        <w:rPr>
          <w:rFonts w:ascii="黑体" w:eastAsia="黑体" w:hAnsi="黑体"/>
          <w:sz w:val="32"/>
          <w:szCs w:val="32"/>
        </w:rPr>
      </w:pPr>
      <w:r w:rsidRPr="00517D27">
        <w:rPr>
          <w:rFonts w:ascii="仿宋_GB2312" w:eastAsia="仿宋_GB2312" w:hint="eastAsia"/>
          <w:sz w:val="32"/>
          <w:szCs w:val="32"/>
        </w:rPr>
        <w:t>以国土“三调”和年度变更调查成果为“底图”，以国土空间基础信息平台为基础，加快建设全省国土空间用途管制监管系统，实现省、市、县三级系统互联、业务协同和数据共享，并与国家系统实时对接。实施用途</w:t>
      </w:r>
      <w:proofErr w:type="gramStart"/>
      <w:r w:rsidRPr="00517D27">
        <w:rPr>
          <w:rFonts w:ascii="仿宋_GB2312" w:eastAsia="仿宋_GB2312" w:hint="eastAsia"/>
          <w:sz w:val="32"/>
          <w:szCs w:val="32"/>
        </w:rPr>
        <w:t>管制全</w:t>
      </w:r>
      <w:proofErr w:type="gramEnd"/>
      <w:r w:rsidRPr="00517D27">
        <w:rPr>
          <w:rFonts w:ascii="仿宋_GB2312" w:eastAsia="仿宋_GB2312" w:hint="eastAsia"/>
          <w:sz w:val="32"/>
          <w:szCs w:val="32"/>
        </w:rPr>
        <w:t>生命周期管理，将建设项目用地预审与规划选址、农用地转用和土地征收、建设用地规划许可、建设工程规划许可、土</w:t>
      </w:r>
      <w:proofErr w:type="gramStart"/>
      <w:r w:rsidRPr="00517D27">
        <w:rPr>
          <w:rFonts w:ascii="仿宋_GB2312" w:eastAsia="仿宋_GB2312" w:hint="eastAsia"/>
          <w:sz w:val="32"/>
          <w:szCs w:val="32"/>
        </w:rPr>
        <w:t>地核验与规划</w:t>
      </w:r>
      <w:proofErr w:type="gramEnd"/>
      <w:r w:rsidRPr="00517D27">
        <w:rPr>
          <w:rFonts w:ascii="仿宋_GB2312" w:eastAsia="仿宋_GB2312" w:hint="eastAsia"/>
          <w:sz w:val="32"/>
          <w:szCs w:val="32"/>
        </w:rPr>
        <w:t>核实作为国土空间用途管制的五个阶段（乡村地区包括乡村建设规划许可），优化和完善用途管制规则、技术标准和审批流程，打破惯性思维、打通关键节点，推动规划许可与土地管理业务的深度融合。</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黑体" w:eastAsia="黑体" w:hAnsi="黑体" w:hint="eastAsia"/>
          <w:sz w:val="32"/>
          <w:szCs w:val="32"/>
        </w:rPr>
        <w:t>五、强化规划许可监督管理</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各级自然资源主管部门要把规划许可作为判断是否存在国土空间规划违法违规行为的重要依据，严肃查处未依法取得规划许可或违反规划许可进行建设等问题。实行相对集中行政处罚权的城市，城乡规划处罚权由城市综合执法部门统一行使的，自然资源部门要主动与综合执法部门建立工作协调机制，以政府文件形式明确职责分工。各市（州）自然资源主管部门要定期对本行政区域内规划许可情况进行监督检查，年底前将监督检查情况报送省厅。省厅将根据各地报送情况，结合日常工作，适时对各地进行督察。</w:t>
      </w: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为</w:t>
      </w:r>
      <w:proofErr w:type="gramStart"/>
      <w:r w:rsidRPr="00517D27">
        <w:rPr>
          <w:rFonts w:ascii="仿宋_GB2312" w:eastAsia="仿宋_GB2312" w:hint="eastAsia"/>
          <w:sz w:val="32"/>
          <w:szCs w:val="32"/>
        </w:rPr>
        <w:t>规范规范</w:t>
      </w:r>
      <w:proofErr w:type="gramEnd"/>
      <w:r w:rsidRPr="00517D27">
        <w:rPr>
          <w:rFonts w:ascii="仿宋_GB2312" w:eastAsia="仿宋_GB2312" w:hint="eastAsia"/>
          <w:sz w:val="32"/>
          <w:szCs w:val="32"/>
        </w:rPr>
        <w:t>许可工作，省厅制定《吉林省规划许可操作规范（试行）》（附后），请各市、</w:t>
      </w:r>
      <w:proofErr w:type="gramStart"/>
      <w:r w:rsidRPr="00517D27">
        <w:rPr>
          <w:rFonts w:ascii="仿宋_GB2312" w:eastAsia="仿宋_GB2312" w:hint="eastAsia"/>
          <w:sz w:val="32"/>
          <w:szCs w:val="32"/>
        </w:rPr>
        <w:t>县抓好</w:t>
      </w:r>
      <w:proofErr w:type="gramEnd"/>
      <w:r w:rsidRPr="00517D27">
        <w:rPr>
          <w:rFonts w:ascii="仿宋_GB2312" w:eastAsia="仿宋_GB2312" w:hint="eastAsia"/>
          <w:sz w:val="32"/>
          <w:szCs w:val="32"/>
        </w:rPr>
        <w:t>贯彻落实。同时，结合本地实际，制定实施细则并上报省厅。</w:t>
      </w:r>
    </w:p>
    <w:p w:rsidR="00517D27" w:rsidRPr="00517D27" w:rsidRDefault="00517D27" w:rsidP="00517D27">
      <w:pPr>
        <w:snapToGrid w:val="0"/>
        <w:spacing w:line="341" w:lineRule="auto"/>
        <w:ind w:firstLineChars="200" w:firstLine="640"/>
        <w:rPr>
          <w:rFonts w:ascii="仿宋_GB2312" w:eastAsia="仿宋_GB2312"/>
          <w:sz w:val="32"/>
          <w:szCs w:val="32"/>
        </w:rPr>
      </w:pPr>
    </w:p>
    <w:p w:rsidR="00517D27" w:rsidRPr="00517D27" w:rsidRDefault="00517D27" w:rsidP="00517D27">
      <w:pPr>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附件：吉林省规划许可操作规范（试行）</w:t>
      </w:r>
    </w:p>
    <w:p w:rsidR="00896C85" w:rsidRPr="00517D27" w:rsidRDefault="00896C85" w:rsidP="00517D27">
      <w:pPr>
        <w:snapToGrid w:val="0"/>
        <w:spacing w:line="341" w:lineRule="auto"/>
        <w:ind w:firstLineChars="200" w:firstLine="640"/>
        <w:rPr>
          <w:rFonts w:ascii="仿宋_GB2312" w:eastAsia="仿宋_GB2312"/>
          <w:sz w:val="32"/>
          <w:szCs w:val="32"/>
        </w:rPr>
      </w:pPr>
    </w:p>
    <w:p w:rsidR="00475B72" w:rsidRDefault="00475B72" w:rsidP="00896C85">
      <w:pPr>
        <w:adjustRightInd w:val="0"/>
        <w:snapToGrid w:val="0"/>
        <w:spacing w:line="336" w:lineRule="auto"/>
        <w:ind w:firstLineChars="200" w:firstLine="640"/>
        <w:rPr>
          <w:rFonts w:ascii="仿宋_GB2312" w:eastAsia="仿宋_GB2312"/>
          <w:sz w:val="32"/>
          <w:szCs w:val="32"/>
        </w:rPr>
      </w:pPr>
    </w:p>
    <w:p w:rsidR="00896C85" w:rsidRDefault="00896C85" w:rsidP="00896C85">
      <w:pPr>
        <w:adjustRightInd w:val="0"/>
        <w:snapToGrid w:val="0"/>
        <w:spacing w:line="336" w:lineRule="auto"/>
        <w:ind w:firstLineChars="200" w:firstLine="640"/>
        <w:rPr>
          <w:rFonts w:ascii="仿宋_GB2312" w:eastAsia="仿宋_GB2312"/>
          <w:sz w:val="32"/>
          <w:szCs w:val="32"/>
        </w:rPr>
      </w:pPr>
    </w:p>
    <w:p w:rsidR="00896C85" w:rsidRPr="00896C85" w:rsidRDefault="00896C85" w:rsidP="00896C85">
      <w:pPr>
        <w:adjustRightInd w:val="0"/>
        <w:snapToGrid w:val="0"/>
        <w:spacing w:line="336" w:lineRule="auto"/>
        <w:ind w:firstLineChars="200" w:firstLine="640"/>
        <w:rPr>
          <w:rFonts w:ascii="仿宋_GB2312" w:eastAsia="仿宋_GB2312"/>
          <w:sz w:val="32"/>
          <w:szCs w:val="32"/>
        </w:rPr>
      </w:pPr>
    </w:p>
    <w:p w:rsidR="0033276C" w:rsidRPr="0054349E" w:rsidRDefault="00997097" w:rsidP="00896C85">
      <w:pPr>
        <w:snapToGrid w:val="0"/>
        <w:spacing w:line="336" w:lineRule="auto"/>
        <w:ind w:firstLineChars="1550" w:firstLine="4960"/>
        <w:rPr>
          <w:rFonts w:ascii="仿宋_GB2312" w:eastAsia="仿宋_GB2312"/>
          <w:bCs/>
          <w:sz w:val="32"/>
          <w:szCs w:val="32"/>
          <w:shd w:val="clear" w:color="auto" w:fill="FFFFFF"/>
        </w:rPr>
      </w:pPr>
      <w:r w:rsidRPr="0054349E">
        <w:rPr>
          <w:rFonts w:ascii="仿宋_GB2312" w:eastAsia="仿宋_GB2312" w:hint="eastAsia"/>
          <w:bCs/>
          <w:sz w:val="32"/>
          <w:szCs w:val="32"/>
          <w:shd w:val="clear" w:color="auto" w:fill="FFFFFF"/>
        </w:rPr>
        <w:t>吉林省自然资源厅</w:t>
      </w:r>
    </w:p>
    <w:p w:rsidR="0054349E" w:rsidRDefault="004560B2" w:rsidP="004560B2">
      <w:pPr>
        <w:snapToGrid w:val="0"/>
        <w:spacing w:line="336" w:lineRule="auto"/>
        <w:ind w:firstLineChars="1650" w:firstLine="5280"/>
        <w:rPr>
          <w:rFonts w:ascii="仿宋_GB2312" w:eastAsia="仿宋_GB2312"/>
          <w:bCs/>
          <w:sz w:val="32"/>
          <w:szCs w:val="32"/>
          <w:shd w:val="clear" w:color="auto" w:fill="FFFFFF"/>
        </w:rPr>
      </w:pPr>
      <w:bookmarkStart w:id="1" w:name="_GoBack"/>
      <w:bookmarkEnd w:id="1"/>
      <w:r>
        <w:rPr>
          <w:rFonts w:ascii="仿宋_GB2312" w:eastAsia="仿宋_GB2312"/>
          <w:bCs/>
          <w:sz w:val="32"/>
          <w:szCs w:val="32"/>
          <w:shd w:val="clear" w:color="auto" w:fill="FFFFFF"/>
        </w:rPr>
        <w:t>**</w:t>
      </w:r>
      <w:r w:rsidR="00997097" w:rsidRPr="0054349E">
        <w:rPr>
          <w:rFonts w:ascii="仿宋_GB2312" w:eastAsia="仿宋_GB2312" w:hint="eastAsia"/>
          <w:bCs/>
          <w:sz w:val="32"/>
          <w:szCs w:val="32"/>
          <w:shd w:val="clear" w:color="auto" w:fill="FFFFFF"/>
        </w:rPr>
        <w:t>年</w:t>
      </w:r>
      <w:r>
        <w:rPr>
          <w:rFonts w:ascii="仿宋_GB2312" w:eastAsia="仿宋_GB2312"/>
          <w:bCs/>
          <w:sz w:val="32"/>
          <w:szCs w:val="32"/>
          <w:shd w:val="clear" w:color="auto" w:fill="FFFFFF"/>
        </w:rPr>
        <w:t>**</w:t>
      </w:r>
      <w:r w:rsidR="00997097" w:rsidRPr="0054349E">
        <w:rPr>
          <w:rFonts w:ascii="仿宋_GB2312" w:eastAsia="仿宋_GB2312" w:hint="eastAsia"/>
          <w:bCs/>
          <w:sz w:val="32"/>
          <w:szCs w:val="32"/>
          <w:shd w:val="clear" w:color="auto" w:fill="FFFFFF"/>
        </w:rPr>
        <w:t>月</w:t>
      </w:r>
      <w:r>
        <w:rPr>
          <w:rFonts w:ascii="仿宋_GB2312" w:eastAsia="仿宋_GB2312"/>
          <w:bCs/>
          <w:sz w:val="32"/>
          <w:szCs w:val="32"/>
          <w:shd w:val="clear" w:color="auto" w:fill="FFFFFF"/>
        </w:rPr>
        <w:t>**</w:t>
      </w:r>
      <w:r w:rsidR="00997097" w:rsidRPr="0054349E">
        <w:rPr>
          <w:rFonts w:ascii="仿宋_GB2312" w:eastAsia="仿宋_GB2312" w:hint="eastAsia"/>
          <w:bCs/>
          <w:sz w:val="32"/>
          <w:szCs w:val="32"/>
          <w:shd w:val="clear" w:color="auto" w:fill="FFFFFF"/>
        </w:rPr>
        <w:t>日</w:t>
      </w:r>
    </w:p>
    <w:p w:rsidR="00896C85" w:rsidRDefault="00896C85" w:rsidP="00896C85">
      <w:pPr>
        <w:snapToGrid w:val="0"/>
        <w:spacing w:line="336" w:lineRule="auto"/>
        <w:ind w:firstLineChars="1550" w:firstLine="4960"/>
        <w:rPr>
          <w:rFonts w:ascii="仿宋_GB2312" w:eastAsia="仿宋_GB2312"/>
          <w:bCs/>
          <w:sz w:val="32"/>
          <w:szCs w:val="32"/>
          <w:shd w:val="clear" w:color="auto" w:fill="FFFFFF"/>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F8160E" w:rsidRDefault="00F8160E" w:rsidP="00517D27">
      <w:pPr>
        <w:adjustRightInd w:val="0"/>
        <w:snapToGrid w:val="0"/>
        <w:spacing w:line="264" w:lineRule="auto"/>
        <w:jc w:val="left"/>
        <w:rPr>
          <w:rFonts w:ascii="黑体" w:eastAsia="黑体" w:hAnsi="黑体" w:cs="黑体"/>
          <w:sz w:val="32"/>
          <w:szCs w:val="32"/>
        </w:rPr>
      </w:pPr>
    </w:p>
    <w:p w:rsidR="00517D27" w:rsidRDefault="00517D27" w:rsidP="00517D27">
      <w:pPr>
        <w:adjustRightInd w:val="0"/>
        <w:snapToGrid w:val="0"/>
        <w:spacing w:line="264" w:lineRule="auto"/>
        <w:jc w:val="left"/>
        <w:rPr>
          <w:rFonts w:ascii="黑体" w:eastAsia="黑体" w:hAnsi="黑体" w:cs="黑体"/>
          <w:sz w:val="32"/>
          <w:szCs w:val="32"/>
        </w:rPr>
      </w:pPr>
      <w:r>
        <w:rPr>
          <w:rFonts w:ascii="黑体" w:eastAsia="黑体" w:hAnsi="黑体" w:cs="黑体" w:hint="eastAsia"/>
          <w:sz w:val="32"/>
          <w:szCs w:val="32"/>
        </w:rPr>
        <w:t>附件</w:t>
      </w:r>
    </w:p>
    <w:p w:rsidR="00517D27" w:rsidRDefault="00517D27" w:rsidP="00517D27">
      <w:pPr>
        <w:adjustRightInd w:val="0"/>
        <w:snapToGrid w:val="0"/>
        <w:spacing w:line="264" w:lineRule="auto"/>
        <w:jc w:val="left"/>
        <w:rPr>
          <w:rFonts w:ascii="黑体" w:eastAsia="黑体" w:hAnsi="黑体" w:cs="黑体"/>
          <w:sz w:val="32"/>
          <w:szCs w:val="32"/>
        </w:rPr>
      </w:pPr>
    </w:p>
    <w:p w:rsidR="00517D27" w:rsidRPr="00517D27" w:rsidRDefault="00517D27" w:rsidP="00517D27">
      <w:pPr>
        <w:adjustRightInd w:val="0"/>
        <w:snapToGrid w:val="0"/>
        <w:spacing w:line="264" w:lineRule="auto"/>
        <w:jc w:val="center"/>
        <w:rPr>
          <w:rFonts w:ascii="方正小标宋_GBK" w:eastAsia="方正小标宋_GBK" w:hAnsi="华文中宋"/>
          <w:sz w:val="44"/>
          <w:szCs w:val="44"/>
        </w:rPr>
      </w:pPr>
      <w:r w:rsidRPr="00517D27">
        <w:rPr>
          <w:rFonts w:ascii="方正小标宋_GBK" w:eastAsia="方正小标宋_GBK" w:hAnsi="华文中宋" w:hint="eastAsia"/>
          <w:sz w:val="44"/>
          <w:szCs w:val="44"/>
        </w:rPr>
        <w:t>吉林省规划许可操作规范（试行）</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为进一步加强和规范建设项目用地预审与选址、建设用地规划许可、建设工程规划许可、乡村建设规划许可等规划许可实施管理，制定以下操作规范：</w:t>
      </w:r>
    </w:p>
    <w:p w:rsidR="00517D27" w:rsidRPr="00517D27" w:rsidRDefault="00517D27" w:rsidP="00517D27">
      <w:pPr>
        <w:adjustRightInd w:val="0"/>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一、建设项目用地预审与选址意见书</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（一）许可范围</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1.用地预审范围。经依法批准的国土空间规划（土地利用总体规划）确定的城市和村庄、集镇建设用地范围外，涉及使用新增建设用地建设的项目，需依法办理用地预审。按照国家规定不需办理的情形除外。</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规划选址范围。按照国家规定需要有关部门批准、核准、备案的建设项目，以划拨方式提供国有土地使用权的，建设单位在报送有关部门批准、核准前或备案前后，应当向自然资源主管部门申请核发选址意见书。</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办理许可的基本情形如下：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（1）只涉及规划选址的情形。不涉及新增建设用地，使用国有建设用地且以划拨方式提供土地使用权的建设项目。</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（2）同时涉及用地预审与规划选址的情形。在经依法批准的国土空间规划（土地利用总体规划）确定的城市和村庄、集镇建设用地范围外，涉及新增建设用地且以划拨方式提供国有土地使用权的建设项目。</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（3）只涉及用地预审的情形。在经依法批准的国土空间规划（土地利用总体规划）确定的城市和村庄、集镇建设用地范围外，涉及新增建设用地且以出让方式提供土地使用权的建设项目。</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（二）办理流程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1.受理申请</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申请人提出申请，提交申请材料，有批准权限的自然资源主管部门依法做出受理、不予受理或补正的决定。申请材料如下：</w:t>
      </w:r>
    </w:p>
    <w:p w:rsidR="00517D27" w:rsidRPr="00517D27" w:rsidRDefault="00517D27" w:rsidP="00517D27">
      <w:pPr>
        <w:adjustRightInd w:val="0"/>
        <w:snapToGrid w:val="0"/>
        <w:spacing w:line="341" w:lineRule="auto"/>
        <w:ind w:firstLineChars="200" w:firstLine="640"/>
        <w:rPr>
          <w:rFonts w:ascii="仿宋_GB2312" w:eastAsia="仿宋_GB2312"/>
          <w:sz w:val="32"/>
          <w:szCs w:val="32"/>
          <w:highlight w:val="yellow"/>
        </w:rPr>
      </w:pPr>
      <w:r w:rsidRPr="00517D27">
        <w:rPr>
          <w:rFonts w:ascii="仿宋_GB2312" w:eastAsia="仿宋_GB2312" w:hint="eastAsia"/>
          <w:sz w:val="32"/>
          <w:szCs w:val="32"/>
        </w:rPr>
        <w:t>（1）建设项目用地预审与选址意见书申请表；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（2）建设项目依据文件，包括：审批项目建议书的建设项目提供项目建议书批复文件，直接审批可行性研究报告或者需核准的建设项目提供建设项目列入相关规划或者产业政策的文件等；</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（3）建设项目用地预审与选址意见书申请报告（涉及规划选址的，还需提供有相应资质的单位出具的选址论证报告）；</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（4）建设项目用地边界拐点坐标表；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（5）建设项目涉及规划选址的，需提供拟用地位置的现状地形图；</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（6）用地涉及耕地、永久基本农田、生态保护红线的交通、能源、水利基础设施建设项目,需提供节约集约用地专章；</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（7）省级以上自然资源主管部门审批的项目，需由项目所在地的市或县自然资源主管部门出具初审意见；</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（8）法律法规规定的其他要件。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2.审查要点</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规划选址审查重点：依据国土空间总体规划（过渡期依据一致性处理后的土地利用总体规划和城乡规划）、控制性详细规划进行审查，提出建设用地规划条件，核定建设用地位置、面积、允许建设的范围等。</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用地预审审查重点：依据国土空间总体规划（过渡期依据一致性处理后的土地利用总体规划和城乡规划）进行审查，是否符合国家产业政策、供地政策和土地管理法律、法规规定的条件。是否存在违法用地或存在违法用地已查处并已落实到位。用地规模和功能分区是否符合建设用地标准控制等节约集约用地要求。</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许可决定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有批准权限的自然资源主管部门，对审查后符合法定许可条件的，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准予许可的决定，核发建设项目用地预审与选址意见书；对审查后不符合法定许可条件的，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不予许可决定。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4.依法公开</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按照《行政许可法》规定，在符合保密规定的前提下，由</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的准予许可决定的自然资源主管部门对建设项目用地预审与选址意见书进行公开。</w:t>
      </w:r>
    </w:p>
    <w:p w:rsidR="00517D27" w:rsidRPr="00517D27" w:rsidRDefault="00517D27" w:rsidP="00517D27">
      <w:pPr>
        <w:adjustRightInd w:val="0"/>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二、建设用地规划许可证</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（一）许可范围</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1.以划拨方式取得国有土地使用权的建设项目，实行建设用地规划许可证和国有建设用地划拨决定书一次性申请、同步办理、同时核发。</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2.以出让方式取得国有土地使用权的建设项目，将建设用地规划许可证、建设用地批准书合并，核发建设用地规划许可证，不再单独核发建设用地批准书。</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在原国有建设土地上进行改、扩建的建设项目，如不超过原规划条件，不需申请建设用地规划许可证变更但需申请建设工程规划许可证变更；如超过原规划条件但符合控制性详细规划，需向原审批机关申请建设用地规划许可证变更；如超过原规划条件且不符合控制性详细规划，需向原审批机关申请控制性详细规划修改后申请建设用地规划许可证变更。</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（二）办理流程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1.受理申请</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申请人提出申请，提交申请材料，有批准权限的自然资源主管部门依法做出受理、不予受理或补正的决定。申请材料如下：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（1）以划拨方式取得国有土地使用权的建设项目提供：</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①建设用地规划许可证申请表；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②建设项目批准、核准、备案文件；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③建设项目用地预审与选址意见书及附图；</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④涉及使用原有国有建设用地的，需提供国有土地使用证或不动产登记证或国土土地使用权转让合同；</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⑤法律法规规定的其他要件。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需要同步办理国有土地划拨决定书的，还需提供以下材料：</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①工商营业执照或事业单位法人证书或统一社会信用代码证或民办非企业单位登记证书；</w:t>
      </w:r>
    </w:p>
    <w:p w:rsidR="00517D27" w:rsidRPr="00517D27" w:rsidRDefault="00517D27" w:rsidP="00517D27">
      <w:pPr>
        <w:adjustRightInd w:val="0"/>
        <w:snapToGrid w:val="0"/>
        <w:spacing w:line="341" w:lineRule="auto"/>
        <w:ind w:firstLineChars="200" w:firstLine="640"/>
        <w:rPr>
          <w:rFonts w:ascii="仿宋_GB2312" w:eastAsia="仿宋_GB2312"/>
          <w:sz w:val="32"/>
          <w:szCs w:val="32"/>
          <w:highlight w:val="yellow"/>
        </w:rPr>
      </w:pPr>
      <w:r w:rsidRPr="00517D27">
        <w:rPr>
          <w:rFonts w:ascii="仿宋_GB2312" w:eastAsia="仿宋_GB2312" w:hint="eastAsia"/>
          <w:sz w:val="32"/>
          <w:szCs w:val="32"/>
        </w:rPr>
        <w:t>②项目用地边界拐点坐标表；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③供地审批材料；</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④土地成本缴纳凭证（征地后首次供地时需提供）；</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⑤法律法规规定的其他要件。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（2）以出让方式取得国有土地使用权的建设项目提供：</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①建设用地规划许可证申请表；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②建设项目批准、核准、备案文件；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③国有建设用地使用权出让合同及附图；</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④按照国有建设用地使用权出让合同约定缴纳土地出让收益证明；</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⑤法律法规规定的其他要件。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2.审查要点</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建设用地规划许可重点依据控制性详细规划及建设用地规划条件进行审查。</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许可决定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有批准权限的自然资源主管部门，对审查后符合法定许可条件的，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准予许可的决定，对以划拨方式取得国有土地使用权的建设项目，核发建设用地规划许可证及附图（建设用地规划条件图）、国有建设用地划拨决定书；对以出让方式取得国有土地使用权的建设项目，核发建设用地规划许可证。同时，告知建设工程设计方案及总平面图编制要求。</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对审查后不符合法定许可条件的，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不予许可的决定。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4.依法公开</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按照《行政许可法》规定，在符合保密规定的前提下，由</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的准予许可决定的自然资源主管部门对建设用地规划许可证进行公开。</w:t>
      </w:r>
    </w:p>
    <w:p w:rsidR="00517D27" w:rsidRPr="00517D27" w:rsidRDefault="00517D27" w:rsidP="00517D27">
      <w:pPr>
        <w:adjustRightInd w:val="0"/>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三、建设工程规划许可证</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（一）许可范围</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在国有建设用地上进行建筑物、构筑物、道路、管线和其他工程新建、改建、扩建的建设项目，应当依法申请办理建设工程规划许可证。</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（二）办理流程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1.受理申请</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申请人提出申请，提交申请材料，有批准权限的自然资源主管部门依法做出受理、不予受理或补正的决定。申请材料如下：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（1）建设工程规划许可证申请表。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（2）建设项目批准、核准、备案文件；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（3）使用土地的有关证明文件；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（4）有相应资质的单位出具的建设工程设计方案及附图（总平面图、管网综合设计图等）；</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（5）涉及需要申请人编制修建性详细规划的建设项目，还应当提交有相应资质的设计单位出具的修建性详细规划；</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（6）法律法规规定的其他要件。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涉及以下特殊情况的，还需要提供以下补充材料：</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（1）涉及日照影响的，需要提供有相应资质的单位出具的《日照分析报告》。</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（2）涉及违法建设的，应提交处罚决定、罚款收据或免缴材料及实测材料。</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（3）涉及环境污染、安全防护、交通影响、历史文物影响等，需要相关行业主管部门出具意见。</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2.审查要点</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建设工程设计方案</w:t>
      </w:r>
      <w:proofErr w:type="gramStart"/>
      <w:r w:rsidRPr="00517D27">
        <w:rPr>
          <w:rFonts w:ascii="仿宋_GB2312" w:eastAsia="仿宋_GB2312" w:hint="eastAsia"/>
          <w:sz w:val="32"/>
          <w:szCs w:val="32"/>
        </w:rPr>
        <w:t>及总平图</w:t>
      </w:r>
      <w:proofErr w:type="gramEnd"/>
      <w:r w:rsidRPr="00517D27">
        <w:rPr>
          <w:rFonts w:ascii="仿宋_GB2312" w:eastAsia="仿宋_GB2312" w:hint="eastAsia"/>
          <w:sz w:val="32"/>
          <w:szCs w:val="32"/>
        </w:rPr>
        <w:t>、建筑平面图、建筑立面图、建筑剖面图、鸟瞰效果图等审查重点：是否符合国土空间详细规划、符合国家和当地规范标准，且符合当地城市空间形态和建筑风貌管理的相关要求。</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其中，建筑类工程设计方案还应重点审查：建筑位置、用地面积、规划用地性质、容积率、建筑规模、建筑密度、绿地率、特定区域建筑限高、服务设施、建筑整体风格等内容是否符合控制性详细规划，与建设用地规划条件内容是否一致。对有必要进行日照影响分析的，复核日照挡光情况。</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线性工程类建设工程设计方案还应重点审查：是否符合控制性详细规划，与建设用地规划条件内容是否一致。图纸和设计说明内容是否完整、是否符合相关规范。其中，图纸包括位置示意图、平面布置图和断面图;设计说明包括设计依据、设计的内容和范围、项目线路平面走向、横断面和竖向情况、</w:t>
      </w:r>
      <w:proofErr w:type="gramStart"/>
      <w:r w:rsidRPr="00517D27">
        <w:rPr>
          <w:rFonts w:ascii="仿宋_GB2312" w:eastAsia="仿宋_GB2312" w:hint="eastAsia"/>
          <w:sz w:val="32"/>
          <w:szCs w:val="32"/>
        </w:rPr>
        <w:t>需切改的</w:t>
      </w:r>
      <w:proofErr w:type="gramEnd"/>
      <w:r w:rsidRPr="00517D27">
        <w:rPr>
          <w:rFonts w:ascii="仿宋_GB2312" w:eastAsia="仿宋_GB2312" w:hint="eastAsia"/>
          <w:sz w:val="32"/>
          <w:szCs w:val="32"/>
        </w:rPr>
        <w:t>管线、安全环保要求、分期建设等。</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3.联合审查</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依据相关规定，向消防、人防、住建、生态、交通、文旅、市政公用等相关部门发起联合审查。如联审部门有意见的，需按照联审部门意见调整建设工程设计方案。</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4.公示及听证</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公示。对涉及公共利益或者利害关系人权益的建设工程，应当将工程的基本情况、规划依据、方案图纸和有关经济技术指标等内容向社会公示，征求利害关系人意见，公示时间不少于七日，公示时间不计入审批时限。</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（2）听证。申请人、利害关系人对方案有异议，依法提出听证申请的，应组织召开听证会，听证笔录作为</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许可决定的依据。</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同步办理建设用地规划许可证和建设工程规划许可证的，申请时可同步提交提前公示材料及证明文件，对各联审部门无意见、设计方案已提前公示的，以提前公示内容为准；如联审部门有意见、设计方案已提前公示的，需按照联审部门意见调整设计方案，重新公示；设计方案未提前公示的，在设计方案联合审查通过后，由自然资源主管部门将工程设计方案进行公示。</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5.</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许可决定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有批准权限的自然资源主管部门，对审查后符合法定许可条件的，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准予许可的决定，核发建设工程规划许可证及附图（建设工程设计方案相关图纸）；对审查后不符合法定许可条件的，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不予许可的决定。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6.依法公开</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按照《行政许可法》规定，在符合保密规定的前提下，由</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的准予许可决定的自然资源主管部门对建设工程规划许可证及附图进行公开。</w:t>
      </w:r>
    </w:p>
    <w:p w:rsidR="00517D27" w:rsidRPr="00517D27" w:rsidRDefault="00517D27" w:rsidP="00517D27">
      <w:pPr>
        <w:adjustRightInd w:val="0"/>
        <w:snapToGrid w:val="0"/>
        <w:spacing w:line="341" w:lineRule="auto"/>
        <w:ind w:firstLineChars="200" w:firstLine="640"/>
        <w:rPr>
          <w:rFonts w:ascii="黑体" w:eastAsia="黑体" w:hAnsi="黑体"/>
          <w:sz w:val="32"/>
          <w:szCs w:val="32"/>
        </w:rPr>
      </w:pPr>
      <w:r w:rsidRPr="00517D27">
        <w:rPr>
          <w:rFonts w:ascii="黑体" w:eastAsia="黑体" w:hAnsi="黑体" w:hint="eastAsia"/>
          <w:sz w:val="32"/>
          <w:szCs w:val="32"/>
        </w:rPr>
        <w:t>四、乡村建设规划许可证</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（一）许可范围</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在村庄规划确定的建设边界内，使用集体土地进行乡镇企业、乡村公共设施和公益事业建设，以及农村村民住宅建设涉及使用新增集体建设用地的，应当依法申请办理乡村建设规划许可证。</w:t>
      </w:r>
    </w:p>
    <w:p w:rsidR="00517D27" w:rsidRPr="00517D27" w:rsidRDefault="00517D27" w:rsidP="00517D27">
      <w:pPr>
        <w:adjustRightInd w:val="0"/>
        <w:snapToGrid w:val="0"/>
        <w:spacing w:line="341" w:lineRule="auto"/>
        <w:ind w:firstLineChars="200" w:firstLine="640"/>
        <w:rPr>
          <w:rFonts w:ascii="楷体_GB2312" w:eastAsia="楷体_GB2312"/>
          <w:sz w:val="32"/>
          <w:szCs w:val="32"/>
        </w:rPr>
      </w:pPr>
      <w:r w:rsidRPr="00517D27">
        <w:rPr>
          <w:rFonts w:ascii="楷体_GB2312" w:eastAsia="楷体_GB2312" w:hint="eastAsia"/>
          <w:sz w:val="32"/>
          <w:szCs w:val="32"/>
        </w:rPr>
        <w:t>（二）办理流程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农村村民住宅建设涉及办理乡村建设规划许可证的，按照《农业农村部自然资源部关于规范农村宅基地审批管理的通知》（农经发〔2019〕6号）有关规定执行。</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乡镇企业、乡村公共设施和公益事业建设，涉及办理乡村建设规划许可证的，按照以下流程办理：</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1.申请</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申请人根据自然资源部门提出的规划条件，向所在地乡、镇政府（或街道办事处）提出申请。所在地乡、镇政府（或街道办事处）对申请材料的真实性、完整性进行审核，审核通过的在乡村建设规划许可证申请表上签署意见、加盖公章，并将申请材料送至上一级自然资源主管部门，申请材料如下：</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（1）乡村建设规划许可证申请表；</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（2）建设项目批准、核准、备案文件；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（3）经村民会议或村民代表大会讨论同意、村委会签署的同意项目使用本次集体土地实施建设的意见，无利害关系人意见；</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（4）与村集体经济组织联办企业，需要提供该企业的工商营业执照、事业单位法人证书、统一社会信用代码证、民办非企业单位登记证书；</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（5）有相应资质的单位出具的建设工程设计方案（包括1:500或1:1000的能够标明项目拟用地位置的现状地形图）；</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（6）使用土地的有关证明文件；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（7）法律法规规定的其他要件。</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2.受理</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有批准权限的自然资源部门收到申请材料后，依法做出受理、不予受理或补正的决定。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3.审查要点</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依据乡镇国土空间规划、村庄规划对建设工程设计方案进行审查，对其是否符合用途管制要求进行现场勘验，确定土地界址、地类、面积属实且清晰、权属无争议。</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4.公示及听证</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（1）公示。将拟建项目建设工程设计方案</w:t>
      </w:r>
      <w:proofErr w:type="gramStart"/>
      <w:r w:rsidRPr="00517D27">
        <w:rPr>
          <w:rFonts w:ascii="仿宋_GB2312" w:eastAsia="仿宋_GB2312" w:hint="eastAsia"/>
          <w:sz w:val="32"/>
          <w:szCs w:val="32"/>
        </w:rPr>
        <w:t>及总平图</w:t>
      </w:r>
      <w:proofErr w:type="gramEnd"/>
      <w:r w:rsidRPr="00517D27">
        <w:rPr>
          <w:rFonts w:ascii="仿宋_GB2312" w:eastAsia="仿宋_GB2312" w:hint="eastAsia"/>
          <w:sz w:val="32"/>
          <w:szCs w:val="32"/>
        </w:rPr>
        <w:t>在项目现场及政府网站上进行公示，征求利害关系人意见，公示时间不少于七日，公示时间不计入审批时限。</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（2）听证。申请人、利害关系人对方案有异议，依法提出听证申请的，应组织召开听证会，听证笔录作为</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许可决定的依据。</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5.</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许可决定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有批准权限的自然资源主管部门，对审查后符合法定许可条件的，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准予许可的决定，核发建设乡村建设规划许可证及附图（建设工程设计方案相关图纸），并抄送乡镇政府（或街道办事处）；对审查后不符合法定许可条件的，</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不予许可的决定。</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6.依法公开</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按照《行政许可法》规定，在符合保密规定的前提下，由</w:t>
      </w:r>
      <w:proofErr w:type="gramStart"/>
      <w:r w:rsidRPr="00517D27">
        <w:rPr>
          <w:rFonts w:ascii="仿宋_GB2312" w:eastAsia="仿宋_GB2312" w:hint="eastAsia"/>
          <w:sz w:val="32"/>
          <w:szCs w:val="32"/>
        </w:rPr>
        <w:t>作出</w:t>
      </w:r>
      <w:proofErr w:type="gramEnd"/>
      <w:r w:rsidRPr="00517D27">
        <w:rPr>
          <w:rFonts w:ascii="仿宋_GB2312" w:eastAsia="仿宋_GB2312" w:hint="eastAsia"/>
          <w:sz w:val="32"/>
          <w:szCs w:val="32"/>
        </w:rPr>
        <w:t>的准予许可决定的自然资源主管部门对乡村建设规划许可证及附图进行公开。</w:t>
      </w:r>
    </w:p>
    <w:p w:rsidR="00517D27" w:rsidRPr="00517D27" w:rsidRDefault="00517D27" w:rsidP="00517D27">
      <w:pPr>
        <w:adjustRightInd w:val="0"/>
        <w:snapToGrid w:val="0"/>
        <w:spacing w:line="341" w:lineRule="auto"/>
        <w:ind w:firstLineChars="200" w:firstLine="640"/>
        <w:rPr>
          <w:rFonts w:ascii="仿宋_GB2312" w:eastAsia="仿宋_GB2312"/>
          <w:sz w:val="32"/>
          <w:szCs w:val="32"/>
        </w:rPr>
      </w:pPr>
      <w:r w:rsidRPr="00517D27">
        <w:rPr>
          <w:rFonts w:ascii="仿宋_GB2312" w:eastAsia="仿宋_GB2312" w:hint="eastAsia"/>
          <w:sz w:val="32"/>
          <w:szCs w:val="32"/>
        </w:rPr>
        <w:t>本规范自印发之日起施行，试行期2年。上级另有规定的，从其规定。各级自然资源主管部门可根据本地实际，自行制定实施细则。</w:t>
      </w:r>
    </w:p>
    <w:p w:rsidR="00540EAE" w:rsidRPr="00517D27" w:rsidRDefault="00540EAE" w:rsidP="00517D27">
      <w:pPr>
        <w:adjustRightInd w:val="0"/>
        <w:snapToGrid w:val="0"/>
        <w:spacing w:line="341" w:lineRule="auto"/>
        <w:ind w:firstLineChars="200" w:firstLine="640"/>
        <w:rPr>
          <w:rFonts w:ascii="仿宋_GB2312" w:eastAsia="仿宋_GB2312"/>
          <w:sz w:val="32"/>
          <w:szCs w:val="32"/>
        </w:rPr>
      </w:pPr>
    </w:p>
    <w:sectPr w:rsidR="00540EAE" w:rsidRPr="00517D27" w:rsidSect="004376FE">
      <w:footerReference w:type="even" r:id="rId8"/>
      <w:footerReference w:type="default" r:id="rId9"/>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CC" w:rsidRDefault="008146CC">
      <w:r>
        <w:separator/>
      </w:r>
    </w:p>
  </w:endnote>
  <w:endnote w:type="continuationSeparator" w:id="0">
    <w:p w:rsidR="008146CC" w:rsidRDefault="0081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8D" w:rsidRPr="0030789F" w:rsidRDefault="00662E8D">
    <w:pPr>
      <w:pStyle w:val="a3"/>
      <w:rPr>
        <w:rFonts w:ascii="宋体" w:hAnsi="宋体"/>
        <w:sz w:val="28"/>
        <w:szCs w:val="28"/>
      </w:rPr>
    </w:pPr>
    <w:r w:rsidRPr="0030789F">
      <w:rPr>
        <w:rFonts w:ascii="宋体" w:hAnsi="宋体" w:hint="eastAsia"/>
        <w:sz w:val="28"/>
        <w:szCs w:val="28"/>
      </w:rPr>
      <w:fldChar w:fldCharType="begin"/>
    </w:r>
    <w:r w:rsidRPr="0030789F">
      <w:rPr>
        <w:rFonts w:ascii="宋体" w:hAnsi="宋体" w:hint="eastAsia"/>
        <w:sz w:val="28"/>
        <w:szCs w:val="28"/>
      </w:rPr>
      <w:instrText>PAGE   \* MERGEFORMAT</w:instrText>
    </w:r>
    <w:r w:rsidRPr="0030789F">
      <w:rPr>
        <w:rFonts w:ascii="宋体" w:hAnsi="宋体" w:hint="eastAsia"/>
        <w:sz w:val="28"/>
        <w:szCs w:val="28"/>
      </w:rPr>
      <w:fldChar w:fldCharType="separate"/>
    </w:r>
    <w:r w:rsidR="004560B2" w:rsidRPr="004560B2">
      <w:rPr>
        <w:rFonts w:ascii="宋体" w:hAnsi="宋体"/>
        <w:noProof/>
        <w:sz w:val="28"/>
        <w:szCs w:val="28"/>
        <w:lang w:val="zh-CN"/>
      </w:rPr>
      <w:t>-</w:t>
    </w:r>
    <w:r w:rsidR="004560B2">
      <w:rPr>
        <w:rFonts w:ascii="宋体" w:hAnsi="宋体"/>
        <w:noProof/>
        <w:sz w:val="28"/>
        <w:szCs w:val="28"/>
      </w:rPr>
      <w:t xml:space="preserve"> 14 -</w:t>
    </w:r>
    <w:r w:rsidRPr="0030789F">
      <w:rPr>
        <w:rFonts w:ascii="宋体" w:hAnsi="宋体"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C" w:rsidRPr="0030789F" w:rsidRDefault="009005EC">
    <w:pPr>
      <w:pStyle w:val="a3"/>
      <w:jc w:val="right"/>
      <w:rPr>
        <w:rFonts w:ascii="宋体" w:hAnsi="宋体"/>
        <w:sz w:val="28"/>
        <w:szCs w:val="28"/>
      </w:rPr>
    </w:pPr>
    <w:r w:rsidRPr="0030789F">
      <w:rPr>
        <w:rFonts w:ascii="宋体" w:hAnsi="宋体" w:hint="eastAsia"/>
        <w:sz w:val="28"/>
        <w:szCs w:val="28"/>
      </w:rPr>
      <w:fldChar w:fldCharType="begin"/>
    </w:r>
    <w:r w:rsidRPr="0030789F">
      <w:rPr>
        <w:rFonts w:ascii="宋体" w:hAnsi="宋体" w:hint="eastAsia"/>
        <w:sz w:val="28"/>
        <w:szCs w:val="28"/>
      </w:rPr>
      <w:instrText>PAGE   \* MERGEFORMAT</w:instrText>
    </w:r>
    <w:r w:rsidRPr="0030789F">
      <w:rPr>
        <w:rFonts w:ascii="宋体" w:hAnsi="宋体" w:hint="eastAsia"/>
        <w:sz w:val="28"/>
        <w:szCs w:val="28"/>
      </w:rPr>
      <w:fldChar w:fldCharType="separate"/>
    </w:r>
    <w:r w:rsidR="004560B2" w:rsidRPr="004560B2">
      <w:rPr>
        <w:rFonts w:ascii="宋体" w:hAnsi="宋体"/>
        <w:noProof/>
        <w:sz w:val="28"/>
        <w:szCs w:val="28"/>
        <w:lang w:val="zh-CN"/>
      </w:rPr>
      <w:t>-</w:t>
    </w:r>
    <w:r w:rsidR="004560B2">
      <w:rPr>
        <w:rFonts w:ascii="宋体" w:hAnsi="宋体"/>
        <w:noProof/>
        <w:sz w:val="28"/>
        <w:szCs w:val="28"/>
      </w:rPr>
      <w:t xml:space="preserve"> 15 -</w:t>
    </w:r>
    <w:r w:rsidRPr="0030789F">
      <w:rPr>
        <w:rFonts w:ascii="宋体" w:hAnsi="宋体"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CC" w:rsidRDefault="008146CC">
      <w:r>
        <w:separator/>
      </w:r>
    </w:p>
  </w:footnote>
  <w:footnote w:type="continuationSeparator" w:id="0">
    <w:p w:rsidR="008146CC" w:rsidRDefault="00814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370EE2"/>
    <w:multiLevelType w:val="singleLevel"/>
    <w:tmpl w:val="C8370EE2"/>
    <w:lvl w:ilvl="0">
      <w:start w:val="3"/>
      <w:numFmt w:val="chineseCounting"/>
      <w:suff w:val="nothing"/>
      <w:lvlText w:val="%1、"/>
      <w:lvlJc w:val="left"/>
      <w:pPr>
        <w:ind w:left="600" w:firstLine="0"/>
      </w:pPr>
      <w:rPr>
        <w:rFonts w:hint="eastAsia"/>
      </w:rPr>
    </w:lvl>
  </w:abstractNum>
  <w:abstractNum w:abstractNumId="1">
    <w:nsid w:val="D6DED31A"/>
    <w:multiLevelType w:val="singleLevel"/>
    <w:tmpl w:val="D6DED31A"/>
    <w:lvl w:ilvl="0">
      <w:start w:val="1"/>
      <w:numFmt w:val="chineseCounting"/>
      <w:suff w:val="nothing"/>
      <w:lvlText w:val="（%1）"/>
      <w:lvlJc w:val="left"/>
      <w:rPr>
        <w:rFonts w:hint="eastAsia"/>
      </w:rPr>
    </w:lvl>
  </w:abstractNum>
  <w:abstractNum w:abstractNumId="2">
    <w:nsid w:val="E1288149"/>
    <w:multiLevelType w:val="singleLevel"/>
    <w:tmpl w:val="E1288149"/>
    <w:lvl w:ilvl="0">
      <w:start w:val="1"/>
      <w:numFmt w:val="chineseCounting"/>
      <w:suff w:val="nothing"/>
      <w:lvlText w:val="%1、"/>
      <w:lvlJc w:val="left"/>
      <w:pPr>
        <w:ind w:left="-10"/>
      </w:pPr>
      <w:rPr>
        <w:rFonts w:hint="eastAsia"/>
      </w:rPr>
    </w:lvl>
  </w:abstractNum>
  <w:abstractNum w:abstractNumId="3">
    <w:nsid w:val="FA7D5F26"/>
    <w:multiLevelType w:val="singleLevel"/>
    <w:tmpl w:val="FA7D5F26"/>
    <w:lvl w:ilvl="0">
      <w:start w:val="1"/>
      <w:numFmt w:val="decimal"/>
      <w:lvlText w:val="%1."/>
      <w:lvlJc w:val="left"/>
      <w:pPr>
        <w:tabs>
          <w:tab w:val="left" w:pos="312"/>
        </w:tabs>
      </w:pPr>
    </w:lvl>
  </w:abstractNum>
  <w:abstractNum w:abstractNumId="4">
    <w:nsid w:val="00000001"/>
    <w:multiLevelType w:val="hybridMultilevel"/>
    <w:tmpl w:val="E8B066D0"/>
    <w:lvl w:ilvl="0" w:tplc="FFFFFFFF">
      <w:start w:val="1"/>
      <w:numFmt w:val="none"/>
      <w:lvlText w:val="一、"/>
      <w:lvlJc w:val="left"/>
      <w:pPr>
        <w:tabs>
          <w:tab w:val="num" w:pos="1528"/>
        </w:tabs>
        <w:ind w:left="1528" w:hanging="720"/>
      </w:pPr>
      <w:rPr>
        <w:rFonts w:ascii="黑体" w:eastAsia="黑体" w:hint="eastAsia"/>
        <w:w w:val="1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0000006"/>
    <w:multiLevelType w:val="singleLevel"/>
    <w:tmpl w:val="00000006"/>
    <w:lvl w:ilvl="0">
      <w:start w:val="1"/>
      <w:numFmt w:val="chineseCounting"/>
      <w:suff w:val="nothing"/>
      <w:lvlText w:val="%1、"/>
      <w:lvlJc w:val="left"/>
      <w:rPr>
        <w:rFonts w:hint="eastAsia"/>
      </w:rPr>
    </w:lvl>
  </w:abstractNum>
  <w:abstractNum w:abstractNumId="6">
    <w:nsid w:val="0000000A"/>
    <w:multiLevelType w:val="singleLevel"/>
    <w:tmpl w:val="0000000A"/>
    <w:lvl w:ilvl="0">
      <w:start w:val="1"/>
      <w:numFmt w:val="chineseCounting"/>
      <w:suff w:val="nothing"/>
      <w:lvlText w:val="%1、"/>
      <w:lvlJc w:val="left"/>
    </w:lvl>
  </w:abstractNum>
  <w:abstractNum w:abstractNumId="7">
    <w:nsid w:val="02F77879"/>
    <w:multiLevelType w:val="hybridMultilevel"/>
    <w:tmpl w:val="EDF21386"/>
    <w:lvl w:ilvl="0" w:tplc="214EFD9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06DB2A64"/>
    <w:multiLevelType w:val="multilevel"/>
    <w:tmpl w:val="06DB2A64"/>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nsid w:val="0C5DF055"/>
    <w:multiLevelType w:val="singleLevel"/>
    <w:tmpl w:val="0C5DF055"/>
    <w:lvl w:ilvl="0">
      <w:start w:val="5"/>
      <w:numFmt w:val="chineseCounting"/>
      <w:suff w:val="nothing"/>
      <w:lvlText w:val="%1、"/>
      <w:lvlJc w:val="left"/>
      <w:rPr>
        <w:rFonts w:hint="eastAsia"/>
      </w:rPr>
    </w:lvl>
  </w:abstractNum>
  <w:abstractNum w:abstractNumId="10">
    <w:nsid w:val="1362440F"/>
    <w:multiLevelType w:val="multilevel"/>
    <w:tmpl w:val="1362440F"/>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1">
    <w:nsid w:val="18E71D76"/>
    <w:multiLevelType w:val="hybridMultilevel"/>
    <w:tmpl w:val="198EC1FA"/>
    <w:lvl w:ilvl="0" w:tplc="E9A2A7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19F57F5A"/>
    <w:multiLevelType w:val="hybridMultilevel"/>
    <w:tmpl w:val="B03A24AC"/>
    <w:lvl w:ilvl="0" w:tplc="1EDE90F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1BE67275"/>
    <w:multiLevelType w:val="singleLevel"/>
    <w:tmpl w:val="1BE67275"/>
    <w:lvl w:ilvl="0">
      <w:start w:val="9"/>
      <w:numFmt w:val="decimal"/>
      <w:lvlText w:val="%1."/>
      <w:lvlJc w:val="left"/>
      <w:pPr>
        <w:tabs>
          <w:tab w:val="left" w:pos="312"/>
        </w:tabs>
      </w:pPr>
    </w:lvl>
  </w:abstractNum>
  <w:abstractNum w:abstractNumId="14">
    <w:nsid w:val="242D8F39"/>
    <w:multiLevelType w:val="singleLevel"/>
    <w:tmpl w:val="242D8F39"/>
    <w:lvl w:ilvl="0">
      <w:start w:val="2"/>
      <w:numFmt w:val="chineseCounting"/>
      <w:suff w:val="nothing"/>
      <w:lvlText w:val="%1、"/>
      <w:lvlJc w:val="left"/>
      <w:pPr>
        <w:tabs>
          <w:tab w:val="num" w:pos="0"/>
        </w:tabs>
        <w:ind w:left="0" w:firstLine="0"/>
      </w:pPr>
      <w:rPr>
        <w:rFonts w:hint="eastAsia"/>
      </w:rPr>
    </w:lvl>
  </w:abstractNum>
  <w:abstractNum w:abstractNumId="15">
    <w:nsid w:val="2F59CEB0"/>
    <w:multiLevelType w:val="singleLevel"/>
    <w:tmpl w:val="2F59CEB0"/>
    <w:lvl w:ilvl="0">
      <w:start w:val="3"/>
      <w:numFmt w:val="chineseCounting"/>
      <w:suff w:val="nothing"/>
      <w:lvlText w:val="%1、"/>
      <w:lvlJc w:val="left"/>
      <w:rPr>
        <w:rFonts w:hint="eastAsia"/>
      </w:rPr>
    </w:lvl>
  </w:abstractNum>
  <w:abstractNum w:abstractNumId="16">
    <w:nsid w:val="34BB33AC"/>
    <w:multiLevelType w:val="hybridMultilevel"/>
    <w:tmpl w:val="7578FF0E"/>
    <w:lvl w:ilvl="0" w:tplc="8416B7C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7">
    <w:nsid w:val="502321E0"/>
    <w:multiLevelType w:val="hybridMultilevel"/>
    <w:tmpl w:val="9ADEBA66"/>
    <w:lvl w:ilvl="0" w:tplc="E3EC809E">
      <w:start w:val="2"/>
      <w:numFmt w:val="japaneseCounting"/>
      <w:lvlText w:val="%1、"/>
      <w:lvlJc w:val="left"/>
      <w:pPr>
        <w:ind w:left="1345" w:hanging="720"/>
      </w:pPr>
      <w:rPr>
        <w:rFonts w:hint="default"/>
      </w:rPr>
    </w:lvl>
    <w:lvl w:ilvl="1" w:tplc="04090019" w:tentative="1">
      <w:start w:val="1"/>
      <w:numFmt w:val="lowerLetter"/>
      <w:lvlText w:val="%2)"/>
      <w:lvlJc w:val="left"/>
      <w:pPr>
        <w:ind w:left="1465" w:hanging="420"/>
      </w:pPr>
    </w:lvl>
    <w:lvl w:ilvl="2" w:tplc="0409001B" w:tentative="1">
      <w:start w:val="1"/>
      <w:numFmt w:val="lowerRoman"/>
      <w:lvlText w:val="%3."/>
      <w:lvlJc w:val="right"/>
      <w:pPr>
        <w:ind w:left="1885" w:hanging="420"/>
      </w:pPr>
    </w:lvl>
    <w:lvl w:ilvl="3" w:tplc="0409000F" w:tentative="1">
      <w:start w:val="1"/>
      <w:numFmt w:val="decimal"/>
      <w:lvlText w:val="%4."/>
      <w:lvlJc w:val="left"/>
      <w:pPr>
        <w:ind w:left="2305" w:hanging="420"/>
      </w:pPr>
    </w:lvl>
    <w:lvl w:ilvl="4" w:tplc="04090019" w:tentative="1">
      <w:start w:val="1"/>
      <w:numFmt w:val="lowerLetter"/>
      <w:lvlText w:val="%5)"/>
      <w:lvlJc w:val="left"/>
      <w:pPr>
        <w:ind w:left="2725" w:hanging="420"/>
      </w:pPr>
    </w:lvl>
    <w:lvl w:ilvl="5" w:tplc="0409001B" w:tentative="1">
      <w:start w:val="1"/>
      <w:numFmt w:val="lowerRoman"/>
      <w:lvlText w:val="%6."/>
      <w:lvlJc w:val="right"/>
      <w:pPr>
        <w:ind w:left="3145" w:hanging="420"/>
      </w:pPr>
    </w:lvl>
    <w:lvl w:ilvl="6" w:tplc="0409000F" w:tentative="1">
      <w:start w:val="1"/>
      <w:numFmt w:val="decimal"/>
      <w:lvlText w:val="%7."/>
      <w:lvlJc w:val="left"/>
      <w:pPr>
        <w:ind w:left="3565" w:hanging="420"/>
      </w:pPr>
    </w:lvl>
    <w:lvl w:ilvl="7" w:tplc="04090019" w:tentative="1">
      <w:start w:val="1"/>
      <w:numFmt w:val="lowerLetter"/>
      <w:lvlText w:val="%8)"/>
      <w:lvlJc w:val="left"/>
      <w:pPr>
        <w:ind w:left="3985" w:hanging="420"/>
      </w:pPr>
    </w:lvl>
    <w:lvl w:ilvl="8" w:tplc="0409001B" w:tentative="1">
      <w:start w:val="1"/>
      <w:numFmt w:val="lowerRoman"/>
      <w:lvlText w:val="%9."/>
      <w:lvlJc w:val="right"/>
      <w:pPr>
        <w:ind w:left="4405" w:hanging="420"/>
      </w:pPr>
    </w:lvl>
  </w:abstractNum>
  <w:abstractNum w:abstractNumId="18">
    <w:nsid w:val="50E53587"/>
    <w:multiLevelType w:val="hybridMultilevel"/>
    <w:tmpl w:val="E8B066D0"/>
    <w:lvl w:ilvl="0" w:tplc="85EE6C66">
      <w:start w:val="1"/>
      <w:numFmt w:val="none"/>
      <w:lvlText w:val="一、"/>
      <w:lvlJc w:val="left"/>
      <w:pPr>
        <w:tabs>
          <w:tab w:val="num" w:pos="1528"/>
        </w:tabs>
        <w:ind w:left="1528" w:hanging="720"/>
      </w:pPr>
      <w:rPr>
        <w:rFonts w:ascii="黑体" w:eastAsia="黑体" w:hint="eastAsia"/>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2E7995"/>
    <w:multiLevelType w:val="multilevel"/>
    <w:tmpl w:val="562E7995"/>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
    <w:nsid w:val="5909720F"/>
    <w:multiLevelType w:val="hybridMultilevel"/>
    <w:tmpl w:val="6EECC520"/>
    <w:lvl w:ilvl="0" w:tplc="0E7C0D42">
      <w:start w:val="1"/>
      <w:numFmt w:val="japaneseCounting"/>
      <w:lvlText w:val="%1、"/>
      <w:lvlJc w:val="left"/>
      <w:pPr>
        <w:tabs>
          <w:tab w:val="num" w:pos="1347"/>
        </w:tabs>
        <w:ind w:left="1347" w:hanging="720"/>
      </w:pPr>
      <w:rPr>
        <w:rFonts w:hint="default"/>
      </w:rPr>
    </w:lvl>
    <w:lvl w:ilvl="1" w:tplc="09824212">
      <w:start w:val="1"/>
      <w:numFmt w:val="japaneseCounting"/>
      <w:lvlText w:val="（%2）"/>
      <w:lvlJc w:val="left"/>
      <w:pPr>
        <w:tabs>
          <w:tab w:val="num" w:pos="2127"/>
        </w:tabs>
        <w:ind w:left="2127" w:hanging="1080"/>
      </w:pPr>
      <w:rPr>
        <w:rFonts w:hint="default"/>
      </w:r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21">
    <w:nsid w:val="5A9644DE"/>
    <w:multiLevelType w:val="singleLevel"/>
    <w:tmpl w:val="5A9644DE"/>
    <w:lvl w:ilvl="0">
      <w:start w:val="1"/>
      <w:numFmt w:val="chineseCounting"/>
      <w:suff w:val="nothing"/>
      <w:lvlText w:val="%1、"/>
      <w:lvlJc w:val="left"/>
      <w:rPr>
        <w:rFonts w:hint="eastAsia"/>
      </w:rPr>
    </w:lvl>
  </w:abstractNum>
  <w:abstractNum w:abstractNumId="22">
    <w:nsid w:val="5BF21A81"/>
    <w:multiLevelType w:val="singleLevel"/>
    <w:tmpl w:val="5BF21A81"/>
    <w:lvl w:ilvl="0">
      <w:start w:val="1"/>
      <w:numFmt w:val="chineseCounting"/>
      <w:suff w:val="nothing"/>
      <w:lvlText w:val="%1、"/>
      <w:lvlJc w:val="left"/>
    </w:lvl>
  </w:abstractNum>
  <w:abstractNum w:abstractNumId="23">
    <w:nsid w:val="5C5B57B1"/>
    <w:multiLevelType w:val="hybridMultilevel"/>
    <w:tmpl w:val="FA58B7AE"/>
    <w:lvl w:ilvl="0" w:tplc="212AC312">
      <w:start w:val="3"/>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4">
    <w:nsid w:val="5D83258D"/>
    <w:multiLevelType w:val="singleLevel"/>
    <w:tmpl w:val="5D83258D"/>
    <w:lvl w:ilvl="0">
      <w:start w:val="1"/>
      <w:numFmt w:val="chineseCounting"/>
      <w:suff w:val="nothing"/>
      <w:lvlText w:val="%1、"/>
      <w:lvlJc w:val="left"/>
    </w:lvl>
  </w:abstractNum>
  <w:abstractNum w:abstractNumId="25">
    <w:nsid w:val="61986789"/>
    <w:multiLevelType w:val="singleLevel"/>
    <w:tmpl w:val="2F9CF1AE"/>
    <w:lvl w:ilvl="0">
      <w:start w:val="1"/>
      <w:numFmt w:val="chineseCounting"/>
      <w:suff w:val="nothing"/>
      <w:lvlText w:val="（%1）"/>
      <w:lvlJc w:val="left"/>
      <w:rPr>
        <w:rFonts w:hint="eastAsia"/>
        <w:lang w:val="en-US"/>
      </w:rPr>
    </w:lvl>
  </w:abstractNum>
  <w:abstractNum w:abstractNumId="26">
    <w:nsid w:val="6BF7062E"/>
    <w:multiLevelType w:val="singleLevel"/>
    <w:tmpl w:val="6BF7062E"/>
    <w:lvl w:ilvl="0">
      <w:start w:val="1"/>
      <w:numFmt w:val="chineseCounting"/>
      <w:lvlRestart w:val="0"/>
      <w:suff w:val="nothing"/>
      <w:lvlText w:val="（%1）"/>
      <w:lvlJc w:val="left"/>
      <w:pPr>
        <w:tabs>
          <w:tab w:val="num" w:pos="0"/>
        </w:tabs>
        <w:ind w:left="0" w:firstLine="0"/>
      </w:pPr>
      <w:rPr>
        <w:rFonts w:hint="eastAsia"/>
      </w:rPr>
    </w:lvl>
  </w:abstractNum>
  <w:abstractNum w:abstractNumId="27">
    <w:nsid w:val="6CFE1BC4"/>
    <w:multiLevelType w:val="hybridMultilevel"/>
    <w:tmpl w:val="AAD439B4"/>
    <w:lvl w:ilvl="0" w:tplc="FFFFFFFF">
      <w:start w:val="1"/>
      <w:numFmt w:val="decimal"/>
      <w:pStyle w:val="0505"/>
      <w:lvlText w:val="表3-%1"/>
      <w:lvlJc w:val="left"/>
      <w:pPr>
        <w:tabs>
          <w:tab w:val="num" w:pos="5280"/>
        </w:tabs>
        <w:ind w:left="4560" w:firstLine="0"/>
      </w:pPr>
      <w:rPr>
        <w:rFonts w:ascii="宋体" w:eastAsia="宋体" w:hAnsi="宋体" w:cs="Times New Roman"/>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70455B24"/>
    <w:multiLevelType w:val="multilevel"/>
    <w:tmpl w:val="70455B24"/>
    <w:lvl w:ilvl="0">
      <w:start w:val="1"/>
      <w:numFmt w:val="japaneseCounting"/>
      <w:lvlText w:val="%1、"/>
      <w:lvlJc w:val="left"/>
      <w:pPr>
        <w:tabs>
          <w:tab w:val="left" w:pos="0"/>
        </w:tabs>
        <w:ind w:left="1340" w:hanging="720"/>
      </w:pPr>
      <w:rPr>
        <w:rFonts w:hint="default"/>
      </w:rPr>
    </w:lvl>
    <w:lvl w:ilvl="1">
      <w:start w:val="1"/>
      <w:numFmt w:val="lowerLetter"/>
      <w:lvlText w:val="%2)"/>
      <w:lvlJc w:val="left"/>
      <w:pPr>
        <w:tabs>
          <w:tab w:val="left" w:pos="0"/>
        </w:tabs>
        <w:ind w:left="1460" w:hanging="420"/>
      </w:pPr>
    </w:lvl>
    <w:lvl w:ilvl="2">
      <w:start w:val="1"/>
      <w:numFmt w:val="lowerRoman"/>
      <w:lvlText w:val="%3."/>
      <w:lvlJc w:val="right"/>
      <w:pPr>
        <w:tabs>
          <w:tab w:val="left" w:pos="0"/>
        </w:tabs>
        <w:ind w:left="1880" w:hanging="420"/>
      </w:pPr>
    </w:lvl>
    <w:lvl w:ilvl="3">
      <w:start w:val="1"/>
      <w:numFmt w:val="decimal"/>
      <w:lvlText w:val="%4."/>
      <w:lvlJc w:val="left"/>
      <w:pPr>
        <w:tabs>
          <w:tab w:val="left" w:pos="0"/>
        </w:tabs>
        <w:ind w:left="2300" w:hanging="420"/>
      </w:pPr>
    </w:lvl>
    <w:lvl w:ilvl="4">
      <w:start w:val="1"/>
      <w:numFmt w:val="lowerLetter"/>
      <w:lvlText w:val="%5)"/>
      <w:lvlJc w:val="left"/>
      <w:pPr>
        <w:tabs>
          <w:tab w:val="left" w:pos="0"/>
        </w:tabs>
        <w:ind w:left="2720" w:hanging="420"/>
      </w:pPr>
    </w:lvl>
    <w:lvl w:ilvl="5">
      <w:start w:val="1"/>
      <w:numFmt w:val="lowerRoman"/>
      <w:lvlText w:val="%6."/>
      <w:lvlJc w:val="right"/>
      <w:pPr>
        <w:tabs>
          <w:tab w:val="left" w:pos="0"/>
        </w:tabs>
        <w:ind w:left="3140" w:hanging="420"/>
      </w:pPr>
    </w:lvl>
    <w:lvl w:ilvl="6">
      <w:start w:val="1"/>
      <w:numFmt w:val="decimal"/>
      <w:lvlText w:val="%7."/>
      <w:lvlJc w:val="left"/>
      <w:pPr>
        <w:tabs>
          <w:tab w:val="left" w:pos="0"/>
        </w:tabs>
        <w:ind w:left="3560" w:hanging="420"/>
      </w:pPr>
    </w:lvl>
    <w:lvl w:ilvl="7">
      <w:start w:val="1"/>
      <w:numFmt w:val="lowerLetter"/>
      <w:lvlText w:val="%8)"/>
      <w:lvlJc w:val="left"/>
      <w:pPr>
        <w:tabs>
          <w:tab w:val="left" w:pos="0"/>
        </w:tabs>
        <w:ind w:left="3980" w:hanging="420"/>
      </w:pPr>
    </w:lvl>
    <w:lvl w:ilvl="8">
      <w:start w:val="1"/>
      <w:numFmt w:val="lowerRoman"/>
      <w:lvlText w:val="%9."/>
      <w:lvlJc w:val="right"/>
      <w:pPr>
        <w:tabs>
          <w:tab w:val="left" w:pos="0"/>
        </w:tabs>
        <w:ind w:left="4400" w:hanging="420"/>
      </w:pPr>
    </w:lvl>
  </w:abstractNum>
  <w:abstractNum w:abstractNumId="29">
    <w:nsid w:val="7AD70F27"/>
    <w:multiLevelType w:val="singleLevel"/>
    <w:tmpl w:val="7AD70F27"/>
    <w:lvl w:ilvl="0">
      <w:start w:val="1"/>
      <w:numFmt w:val="chineseCounting"/>
      <w:suff w:val="nothing"/>
      <w:lvlText w:val="%1、"/>
      <w:lvlJc w:val="left"/>
      <w:rPr>
        <w:rFonts w:hint="eastAsia"/>
      </w:rPr>
    </w:lvl>
  </w:abstractNum>
  <w:abstractNum w:abstractNumId="30">
    <w:nsid w:val="7BA3405B"/>
    <w:multiLevelType w:val="singleLevel"/>
    <w:tmpl w:val="7BA3405B"/>
    <w:lvl w:ilvl="0">
      <w:start w:val="1"/>
      <w:numFmt w:val="chineseCounting"/>
      <w:suff w:val="nothing"/>
      <w:lvlText w:val="%1、"/>
      <w:lvlJc w:val="left"/>
      <w:rPr>
        <w:rFonts w:hint="eastAsia"/>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2"/>
  </w:num>
  <w:num w:numId="6">
    <w:abstractNumId w:val="1"/>
  </w:num>
  <w:num w:numId="7">
    <w:abstractNumId w:val="9"/>
  </w:num>
  <w:num w:numId="8">
    <w:abstractNumId w:val="10"/>
  </w:num>
  <w:num w:numId="9">
    <w:abstractNumId w:val="8"/>
  </w:num>
  <w:num w:numId="10">
    <w:abstractNumId w:val="3"/>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16"/>
  </w:num>
  <w:num w:numId="16">
    <w:abstractNumId w:val="15"/>
  </w:num>
  <w:num w:numId="17">
    <w:abstractNumId w:val="5"/>
  </w:num>
  <w:num w:numId="18">
    <w:abstractNumId w:val="4"/>
  </w:num>
  <w:num w:numId="19">
    <w:abstractNumId w:val="24"/>
  </w:num>
  <w:num w:numId="20">
    <w:abstractNumId w:val="30"/>
  </w:num>
  <w:num w:numId="21">
    <w:abstractNumId w:val="25"/>
  </w:num>
  <w:num w:numId="22">
    <w:abstractNumId w:val="29"/>
  </w:num>
  <w:num w:numId="23">
    <w:abstractNumId w:val="0"/>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26"/>
  </w:num>
  <w:num w:numId="28">
    <w:abstractNumId w:val="14"/>
  </w:num>
  <w:num w:numId="29">
    <w:abstractNumId w:val="19"/>
  </w:num>
  <w:num w:numId="30">
    <w:abstractNumId w:val="21"/>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65"/>
    <w:rsid w:val="00002752"/>
    <w:rsid w:val="00002DF8"/>
    <w:rsid w:val="00002F3A"/>
    <w:rsid w:val="000035E7"/>
    <w:rsid w:val="00003803"/>
    <w:rsid w:val="00004916"/>
    <w:rsid w:val="00005F84"/>
    <w:rsid w:val="00010028"/>
    <w:rsid w:val="00011523"/>
    <w:rsid w:val="000117A0"/>
    <w:rsid w:val="00015118"/>
    <w:rsid w:val="00015A60"/>
    <w:rsid w:val="00016EEB"/>
    <w:rsid w:val="0002615B"/>
    <w:rsid w:val="0002624C"/>
    <w:rsid w:val="00026854"/>
    <w:rsid w:val="000328B0"/>
    <w:rsid w:val="00034965"/>
    <w:rsid w:val="0003619B"/>
    <w:rsid w:val="000373AB"/>
    <w:rsid w:val="0003743C"/>
    <w:rsid w:val="000402A2"/>
    <w:rsid w:val="00040957"/>
    <w:rsid w:val="0004122C"/>
    <w:rsid w:val="00041421"/>
    <w:rsid w:val="0004184F"/>
    <w:rsid w:val="00042122"/>
    <w:rsid w:val="00042160"/>
    <w:rsid w:val="00042979"/>
    <w:rsid w:val="000438BB"/>
    <w:rsid w:val="00044E4D"/>
    <w:rsid w:val="00045D7A"/>
    <w:rsid w:val="000467FB"/>
    <w:rsid w:val="000476DB"/>
    <w:rsid w:val="00050C44"/>
    <w:rsid w:val="00050C95"/>
    <w:rsid w:val="00050E46"/>
    <w:rsid w:val="00053590"/>
    <w:rsid w:val="00053E3D"/>
    <w:rsid w:val="00054C0E"/>
    <w:rsid w:val="000557DD"/>
    <w:rsid w:val="000571EF"/>
    <w:rsid w:val="0006092A"/>
    <w:rsid w:val="00060B8D"/>
    <w:rsid w:val="00061F7D"/>
    <w:rsid w:val="00064083"/>
    <w:rsid w:val="0006423F"/>
    <w:rsid w:val="000644A5"/>
    <w:rsid w:val="00065848"/>
    <w:rsid w:val="00070134"/>
    <w:rsid w:val="00070B2E"/>
    <w:rsid w:val="00070CEB"/>
    <w:rsid w:val="00071405"/>
    <w:rsid w:val="00071A7C"/>
    <w:rsid w:val="00074070"/>
    <w:rsid w:val="00076243"/>
    <w:rsid w:val="000803B4"/>
    <w:rsid w:val="00083B62"/>
    <w:rsid w:val="00085A99"/>
    <w:rsid w:val="00086745"/>
    <w:rsid w:val="00090A23"/>
    <w:rsid w:val="0009272B"/>
    <w:rsid w:val="00093C2B"/>
    <w:rsid w:val="000943C1"/>
    <w:rsid w:val="00095C7F"/>
    <w:rsid w:val="000973C9"/>
    <w:rsid w:val="00097FE9"/>
    <w:rsid w:val="000A4D20"/>
    <w:rsid w:val="000A6C92"/>
    <w:rsid w:val="000B06E1"/>
    <w:rsid w:val="000B22A5"/>
    <w:rsid w:val="000B371F"/>
    <w:rsid w:val="000B4964"/>
    <w:rsid w:val="000B6DE0"/>
    <w:rsid w:val="000C011F"/>
    <w:rsid w:val="000C1163"/>
    <w:rsid w:val="000C3583"/>
    <w:rsid w:val="000C3AA7"/>
    <w:rsid w:val="000C4B95"/>
    <w:rsid w:val="000C5CA5"/>
    <w:rsid w:val="000C7E1C"/>
    <w:rsid w:val="000D0040"/>
    <w:rsid w:val="000D26E8"/>
    <w:rsid w:val="000D287C"/>
    <w:rsid w:val="000D33F4"/>
    <w:rsid w:val="000D3DC4"/>
    <w:rsid w:val="000D4B01"/>
    <w:rsid w:val="000D728E"/>
    <w:rsid w:val="000E121E"/>
    <w:rsid w:val="000E14C4"/>
    <w:rsid w:val="000E2E9A"/>
    <w:rsid w:val="000E2F58"/>
    <w:rsid w:val="000E2FFD"/>
    <w:rsid w:val="000E44AF"/>
    <w:rsid w:val="000E5A47"/>
    <w:rsid w:val="000E71FB"/>
    <w:rsid w:val="000F1CD8"/>
    <w:rsid w:val="000F238D"/>
    <w:rsid w:val="000F294E"/>
    <w:rsid w:val="000F2F45"/>
    <w:rsid w:val="000F47D0"/>
    <w:rsid w:val="000F6F9C"/>
    <w:rsid w:val="000F7336"/>
    <w:rsid w:val="00100FC5"/>
    <w:rsid w:val="0010235D"/>
    <w:rsid w:val="00102964"/>
    <w:rsid w:val="00102D32"/>
    <w:rsid w:val="00103701"/>
    <w:rsid w:val="00104017"/>
    <w:rsid w:val="00104AE7"/>
    <w:rsid w:val="0010567D"/>
    <w:rsid w:val="001067A6"/>
    <w:rsid w:val="00107B80"/>
    <w:rsid w:val="00110CA5"/>
    <w:rsid w:val="00115638"/>
    <w:rsid w:val="0011587A"/>
    <w:rsid w:val="00115938"/>
    <w:rsid w:val="00115BBC"/>
    <w:rsid w:val="00117C39"/>
    <w:rsid w:val="00117CA6"/>
    <w:rsid w:val="0012038A"/>
    <w:rsid w:val="00121102"/>
    <w:rsid w:val="001211CC"/>
    <w:rsid w:val="0012162A"/>
    <w:rsid w:val="00121828"/>
    <w:rsid w:val="00122A7A"/>
    <w:rsid w:val="00123261"/>
    <w:rsid w:val="00124D3B"/>
    <w:rsid w:val="001252F5"/>
    <w:rsid w:val="00125F82"/>
    <w:rsid w:val="001275BB"/>
    <w:rsid w:val="00127A5D"/>
    <w:rsid w:val="00127ED9"/>
    <w:rsid w:val="001301A8"/>
    <w:rsid w:val="001308B2"/>
    <w:rsid w:val="00130FB3"/>
    <w:rsid w:val="00131668"/>
    <w:rsid w:val="0013248B"/>
    <w:rsid w:val="0013387D"/>
    <w:rsid w:val="00133FEE"/>
    <w:rsid w:val="001370C9"/>
    <w:rsid w:val="0013732B"/>
    <w:rsid w:val="00140821"/>
    <w:rsid w:val="00141BC1"/>
    <w:rsid w:val="0014260C"/>
    <w:rsid w:val="0014381F"/>
    <w:rsid w:val="00143945"/>
    <w:rsid w:val="001457AD"/>
    <w:rsid w:val="00145C16"/>
    <w:rsid w:val="00146054"/>
    <w:rsid w:val="001473D5"/>
    <w:rsid w:val="001519E9"/>
    <w:rsid w:val="001525DF"/>
    <w:rsid w:val="001529E0"/>
    <w:rsid w:val="00153002"/>
    <w:rsid w:val="00153EE1"/>
    <w:rsid w:val="001560B8"/>
    <w:rsid w:val="001573C3"/>
    <w:rsid w:val="00160977"/>
    <w:rsid w:val="00163360"/>
    <w:rsid w:val="0016382F"/>
    <w:rsid w:val="00165048"/>
    <w:rsid w:val="00165630"/>
    <w:rsid w:val="00165AF8"/>
    <w:rsid w:val="00165EBB"/>
    <w:rsid w:val="00166271"/>
    <w:rsid w:val="00166408"/>
    <w:rsid w:val="00167671"/>
    <w:rsid w:val="001705BB"/>
    <w:rsid w:val="00170743"/>
    <w:rsid w:val="00170870"/>
    <w:rsid w:val="001723AB"/>
    <w:rsid w:val="0017583E"/>
    <w:rsid w:val="001760CA"/>
    <w:rsid w:val="0017725A"/>
    <w:rsid w:val="00177A5D"/>
    <w:rsid w:val="00180B34"/>
    <w:rsid w:val="00180F86"/>
    <w:rsid w:val="001830A9"/>
    <w:rsid w:val="00185109"/>
    <w:rsid w:val="00186374"/>
    <w:rsid w:val="00190333"/>
    <w:rsid w:val="00191A44"/>
    <w:rsid w:val="0019404A"/>
    <w:rsid w:val="001949A9"/>
    <w:rsid w:val="00195109"/>
    <w:rsid w:val="0019621E"/>
    <w:rsid w:val="00197A02"/>
    <w:rsid w:val="00197B0A"/>
    <w:rsid w:val="00197F7C"/>
    <w:rsid w:val="001A449E"/>
    <w:rsid w:val="001A6C5B"/>
    <w:rsid w:val="001B0714"/>
    <w:rsid w:val="001B08B2"/>
    <w:rsid w:val="001B1C54"/>
    <w:rsid w:val="001B3820"/>
    <w:rsid w:val="001B445F"/>
    <w:rsid w:val="001B5454"/>
    <w:rsid w:val="001B77A4"/>
    <w:rsid w:val="001C1950"/>
    <w:rsid w:val="001C30CF"/>
    <w:rsid w:val="001C33A1"/>
    <w:rsid w:val="001C6732"/>
    <w:rsid w:val="001C6B2F"/>
    <w:rsid w:val="001C7E53"/>
    <w:rsid w:val="001D0743"/>
    <w:rsid w:val="001D11BF"/>
    <w:rsid w:val="001D20F7"/>
    <w:rsid w:val="001D21C5"/>
    <w:rsid w:val="001D49D3"/>
    <w:rsid w:val="001D53B5"/>
    <w:rsid w:val="001D59D7"/>
    <w:rsid w:val="001D7441"/>
    <w:rsid w:val="001D79AE"/>
    <w:rsid w:val="001E1E22"/>
    <w:rsid w:val="001E2244"/>
    <w:rsid w:val="001E2A15"/>
    <w:rsid w:val="001F0515"/>
    <w:rsid w:val="001F060E"/>
    <w:rsid w:val="001F0882"/>
    <w:rsid w:val="001F2EB8"/>
    <w:rsid w:val="001F5B79"/>
    <w:rsid w:val="001F6D22"/>
    <w:rsid w:val="001F6FDB"/>
    <w:rsid w:val="00200E62"/>
    <w:rsid w:val="00203D5D"/>
    <w:rsid w:val="002040E2"/>
    <w:rsid w:val="00204F00"/>
    <w:rsid w:val="0020606B"/>
    <w:rsid w:val="00206E66"/>
    <w:rsid w:val="00207FAE"/>
    <w:rsid w:val="0021100A"/>
    <w:rsid w:val="00213307"/>
    <w:rsid w:val="00217B77"/>
    <w:rsid w:val="00217FFA"/>
    <w:rsid w:val="00221092"/>
    <w:rsid w:val="00225B2A"/>
    <w:rsid w:val="002345D0"/>
    <w:rsid w:val="00234D2D"/>
    <w:rsid w:val="00234E28"/>
    <w:rsid w:val="00236EA3"/>
    <w:rsid w:val="00240B4E"/>
    <w:rsid w:val="002419FA"/>
    <w:rsid w:val="002420F5"/>
    <w:rsid w:val="00242519"/>
    <w:rsid w:val="002425E5"/>
    <w:rsid w:val="00242EE0"/>
    <w:rsid w:val="0024719B"/>
    <w:rsid w:val="00247B24"/>
    <w:rsid w:val="00250147"/>
    <w:rsid w:val="00254E4A"/>
    <w:rsid w:val="00255184"/>
    <w:rsid w:val="00256718"/>
    <w:rsid w:val="002628E0"/>
    <w:rsid w:val="0026430C"/>
    <w:rsid w:val="00266B05"/>
    <w:rsid w:val="00270185"/>
    <w:rsid w:val="00270C4A"/>
    <w:rsid w:val="00270D47"/>
    <w:rsid w:val="002726C2"/>
    <w:rsid w:val="00272E2D"/>
    <w:rsid w:val="00273B73"/>
    <w:rsid w:val="002801CD"/>
    <w:rsid w:val="0028366B"/>
    <w:rsid w:val="00284BBB"/>
    <w:rsid w:val="002855F7"/>
    <w:rsid w:val="00285B78"/>
    <w:rsid w:val="00291392"/>
    <w:rsid w:val="00294D94"/>
    <w:rsid w:val="00295F1F"/>
    <w:rsid w:val="0029625A"/>
    <w:rsid w:val="002A0B13"/>
    <w:rsid w:val="002A33AB"/>
    <w:rsid w:val="002A354D"/>
    <w:rsid w:val="002A3869"/>
    <w:rsid w:val="002A4E9A"/>
    <w:rsid w:val="002A5B41"/>
    <w:rsid w:val="002A6236"/>
    <w:rsid w:val="002A629D"/>
    <w:rsid w:val="002A66D3"/>
    <w:rsid w:val="002B1AFD"/>
    <w:rsid w:val="002B24D0"/>
    <w:rsid w:val="002B283F"/>
    <w:rsid w:val="002B2CB7"/>
    <w:rsid w:val="002B43F5"/>
    <w:rsid w:val="002B4E05"/>
    <w:rsid w:val="002B538A"/>
    <w:rsid w:val="002C0472"/>
    <w:rsid w:val="002C2261"/>
    <w:rsid w:val="002C3F82"/>
    <w:rsid w:val="002C4A05"/>
    <w:rsid w:val="002C67E4"/>
    <w:rsid w:val="002C6EA8"/>
    <w:rsid w:val="002D05EE"/>
    <w:rsid w:val="002D0CE1"/>
    <w:rsid w:val="002D32F5"/>
    <w:rsid w:val="002D3CE6"/>
    <w:rsid w:val="002D762F"/>
    <w:rsid w:val="002E1957"/>
    <w:rsid w:val="002E1BDB"/>
    <w:rsid w:val="002E34F3"/>
    <w:rsid w:val="002E48E7"/>
    <w:rsid w:val="002E50FA"/>
    <w:rsid w:val="002E6172"/>
    <w:rsid w:val="002E68DD"/>
    <w:rsid w:val="002E7D16"/>
    <w:rsid w:val="002E7FD8"/>
    <w:rsid w:val="002F0A05"/>
    <w:rsid w:val="002F2507"/>
    <w:rsid w:val="002F3A72"/>
    <w:rsid w:val="0030050A"/>
    <w:rsid w:val="00303AEC"/>
    <w:rsid w:val="00303FD5"/>
    <w:rsid w:val="0030789F"/>
    <w:rsid w:val="0031054F"/>
    <w:rsid w:val="00315DAB"/>
    <w:rsid w:val="00316153"/>
    <w:rsid w:val="0031733D"/>
    <w:rsid w:val="00320624"/>
    <w:rsid w:val="0032401B"/>
    <w:rsid w:val="003242E2"/>
    <w:rsid w:val="003250A5"/>
    <w:rsid w:val="0032592F"/>
    <w:rsid w:val="00325E41"/>
    <w:rsid w:val="003279D6"/>
    <w:rsid w:val="00330BBD"/>
    <w:rsid w:val="0033276C"/>
    <w:rsid w:val="00333191"/>
    <w:rsid w:val="00333892"/>
    <w:rsid w:val="0033468A"/>
    <w:rsid w:val="0034075A"/>
    <w:rsid w:val="00341097"/>
    <w:rsid w:val="003416B0"/>
    <w:rsid w:val="00341DE6"/>
    <w:rsid w:val="00343757"/>
    <w:rsid w:val="00343C93"/>
    <w:rsid w:val="0034452E"/>
    <w:rsid w:val="00344825"/>
    <w:rsid w:val="003451E6"/>
    <w:rsid w:val="00346911"/>
    <w:rsid w:val="00346B95"/>
    <w:rsid w:val="00347038"/>
    <w:rsid w:val="003509B7"/>
    <w:rsid w:val="00350EB3"/>
    <w:rsid w:val="00351F99"/>
    <w:rsid w:val="00355696"/>
    <w:rsid w:val="003624BD"/>
    <w:rsid w:val="00363214"/>
    <w:rsid w:val="00363A60"/>
    <w:rsid w:val="00363E65"/>
    <w:rsid w:val="00364FA3"/>
    <w:rsid w:val="003654A5"/>
    <w:rsid w:val="003654C4"/>
    <w:rsid w:val="00365C54"/>
    <w:rsid w:val="00367ED1"/>
    <w:rsid w:val="003708E2"/>
    <w:rsid w:val="00370C0B"/>
    <w:rsid w:val="00372214"/>
    <w:rsid w:val="003745D3"/>
    <w:rsid w:val="00375719"/>
    <w:rsid w:val="00376824"/>
    <w:rsid w:val="0038149E"/>
    <w:rsid w:val="0038244A"/>
    <w:rsid w:val="003846F4"/>
    <w:rsid w:val="003849A6"/>
    <w:rsid w:val="003856E5"/>
    <w:rsid w:val="00386276"/>
    <w:rsid w:val="003903D2"/>
    <w:rsid w:val="00390AA2"/>
    <w:rsid w:val="003936CB"/>
    <w:rsid w:val="00393B55"/>
    <w:rsid w:val="00395A88"/>
    <w:rsid w:val="00395CA6"/>
    <w:rsid w:val="003970DE"/>
    <w:rsid w:val="00397968"/>
    <w:rsid w:val="003A01C3"/>
    <w:rsid w:val="003A05D3"/>
    <w:rsid w:val="003A0780"/>
    <w:rsid w:val="003A1067"/>
    <w:rsid w:val="003A16E7"/>
    <w:rsid w:val="003A3642"/>
    <w:rsid w:val="003A3851"/>
    <w:rsid w:val="003A3B0E"/>
    <w:rsid w:val="003B035A"/>
    <w:rsid w:val="003B04F1"/>
    <w:rsid w:val="003B09F5"/>
    <w:rsid w:val="003B1114"/>
    <w:rsid w:val="003B1B19"/>
    <w:rsid w:val="003B4F7A"/>
    <w:rsid w:val="003B5528"/>
    <w:rsid w:val="003B6CD2"/>
    <w:rsid w:val="003C0481"/>
    <w:rsid w:val="003C0563"/>
    <w:rsid w:val="003C16A1"/>
    <w:rsid w:val="003C7D96"/>
    <w:rsid w:val="003D6738"/>
    <w:rsid w:val="003D6E87"/>
    <w:rsid w:val="003E19BD"/>
    <w:rsid w:val="003E1A4A"/>
    <w:rsid w:val="003E43DE"/>
    <w:rsid w:val="003E48B5"/>
    <w:rsid w:val="003E5052"/>
    <w:rsid w:val="003E5CAE"/>
    <w:rsid w:val="003E7AA5"/>
    <w:rsid w:val="003E7FD4"/>
    <w:rsid w:val="003F20DC"/>
    <w:rsid w:val="003F2BFB"/>
    <w:rsid w:val="003F6FA9"/>
    <w:rsid w:val="00400E09"/>
    <w:rsid w:val="0040200E"/>
    <w:rsid w:val="00404045"/>
    <w:rsid w:val="004040B3"/>
    <w:rsid w:val="00404E29"/>
    <w:rsid w:val="00405C06"/>
    <w:rsid w:val="00405D57"/>
    <w:rsid w:val="0040661E"/>
    <w:rsid w:val="00406E81"/>
    <w:rsid w:val="0041025E"/>
    <w:rsid w:val="00413850"/>
    <w:rsid w:val="00414384"/>
    <w:rsid w:val="00415437"/>
    <w:rsid w:val="00415A0E"/>
    <w:rsid w:val="004201C1"/>
    <w:rsid w:val="00420FD5"/>
    <w:rsid w:val="004218EA"/>
    <w:rsid w:val="00421C31"/>
    <w:rsid w:val="00425D4F"/>
    <w:rsid w:val="0042772B"/>
    <w:rsid w:val="004354A8"/>
    <w:rsid w:val="00436148"/>
    <w:rsid w:val="00436655"/>
    <w:rsid w:val="004376FE"/>
    <w:rsid w:val="00443083"/>
    <w:rsid w:val="0044426E"/>
    <w:rsid w:val="00444415"/>
    <w:rsid w:val="00444A90"/>
    <w:rsid w:val="00445193"/>
    <w:rsid w:val="004475A1"/>
    <w:rsid w:val="00451799"/>
    <w:rsid w:val="00452E88"/>
    <w:rsid w:val="004535F0"/>
    <w:rsid w:val="00454F1A"/>
    <w:rsid w:val="004560B2"/>
    <w:rsid w:val="00457CE4"/>
    <w:rsid w:val="00457E68"/>
    <w:rsid w:val="00462430"/>
    <w:rsid w:val="00463FAD"/>
    <w:rsid w:val="00472299"/>
    <w:rsid w:val="00472591"/>
    <w:rsid w:val="00474538"/>
    <w:rsid w:val="004759AF"/>
    <w:rsid w:val="00475B72"/>
    <w:rsid w:val="00476EA8"/>
    <w:rsid w:val="00477E19"/>
    <w:rsid w:val="00482514"/>
    <w:rsid w:val="004827E8"/>
    <w:rsid w:val="00486BB3"/>
    <w:rsid w:val="00487B40"/>
    <w:rsid w:val="0049108F"/>
    <w:rsid w:val="00494A27"/>
    <w:rsid w:val="00495CDD"/>
    <w:rsid w:val="004A2218"/>
    <w:rsid w:val="004A38D4"/>
    <w:rsid w:val="004A5983"/>
    <w:rsid w:val="004A5ECB"/>
    <w:rsid w:val="004A5EF9"/>
    <w:rsid w:val="004A5F8C"/>
    <w:rsid w:val="004B02EC"/>
    <w:rsid w:val="004B0E75"/>
    <w:rsid w:val="004B3BD9"/>
    <w:rsid w:val="004B486E"/>
    <w:rsid w:val="004B557A"/>
    <w:rsid w:val="004B5CE3"/>
    <w:rsid w:val="004C1FA5"/>
    <w:rsid w:val="004C220F"/>
    <w:rsid w:val="004C4537"/>
    <w:rsid w:val="004C7C51"/>
    <w:rsid w:val="004D2D48"/>
    <w:rsid w:val="004D3AE9"/>
    <w:rsid w:val="004D3C30"/>
    <w:rsid w:val="004D3E3D"/>
    <w:rsid w:val="004D566C"/>
    <w:rsid w:val="004D7D25"/>
    <w:rsid w:val="004D7EDB"/>
    <w:rsid w:val="004E0C72"/>
    <w:rsid w:val="004E2974"/>
    <w:rsid w:val="004E2E84"/>
    <w:rsid w:val="004E3A20"/>
    <w:rsid w:val="004E3E15"/>
    <w:rsid w:val="004E55C0"/>
    <w:rsid w:val="004E5E8C"/>
    <w:rsid w:val="004F1B69"/>
    <w:rsid w:val="004F3DE7"/>
    <w:rsid w:val="004F4BFC"/>
    <w:rsid w:val="004F5D4C"/>
    <w:rsid w:val="00501C45"/>
    <w:rsid w:val="00503A4F"/>
    <w:rsid w:val="005060E6"/>
    <w:rsid w:val="005075F6"/>
    <w:rsid w:val="00511756"/>
    <w:rsid w:val="00512107"/>
    <w:rsid w:val="00513636"/>
    <w:rsid w:val="005138C3"/>
    <w:rsid w:val="00515FD6"/>
    <w:rsid w:val="00516969"/>
    <w:rsid w:val="0051724F"/>
    <w:rsid w:val="00517D27"/>
    <w:rsid w:val="0052027A"/>
    <w:rsid w:val="00523B17"/>
    <w:rsid w:val="005244F5"/>
    <w:rsid w:val="005260D0"/>
    <w:rsid w:val="0053112C"/>
    <w:rsid w:val="00532AFA"/>
    <w:rsid w:val="00535117"/>
    <w:rsid w:val="00536929"/>
    <w:rsid w:val="005371DB"/>
    <w:rsid w:val="0054021E"/>
    <w:rsid w:val="00540263"/>
    <w:rsid w:val="00540EAE"/>
    <w:rsid w:val="0054349E"/>
    <w:rsid w:val="00543FBC"/>
    <w:rsid w:val="005447C0"/>
    <w:rsid w:val="00544E6E"/>
    <w:rsid w:val="005461C3"/>
    <w:rsid w:val="005470DD"/>
    <w:rsid w:val="005507AF"/>
    <w:rsid w:val="00550EDB"/>
    <w:rsid w:val="00551245"/>
    <w:rsid w:val="00556BB4"/>
    <w:rsid w:val="005575FB"/>
    <w:rsid w:val="00557C81"/>
    <w:rsid w:val="00562B27"/>
    <w:rsid w:val="005637CA"/>
    <w:rsid w:val="005657F0"/>
    <w:rsid w:val="0057267F"/>
    <w:rsid w:val="005726F2"/>
    <w:rsid w:val="0057474B"/>
    <w:rsid w:val="005762CD"/>
    <w:rsid w:val="00576F09"/>
    <w:rsid w:val="005839F1"/>
    <w:rsid w:val="00585B61"/>
    <w:rsid w:val="00590A1C"/>
    <w:rsid w:val="00591392"/>
    <w:rsid w:val="00591D87"/>
    <w:rsid w:val="005920A5"/>
    <w:rsid w:val="005945FC"/>
    <w:rsid w:val="00595D81"/>
    <w:rsid w:val="005963CB"/>
    <w:rsid w:val="00596BDE"/>
    <w:rsid w:val="00597887"/>
    <w:rsid w:val="00597B64"/>
    <w:rsid w:val="005A0370"/>
    <w:rsid w:val="005A08EF"/>
    <w:rsid w:val="005A1CB9"/>
    <w:rsid w:val="005A1E78"/>
    <w:rsid w:val="005A41BE"/>
    <w:rsid w:val="005A42A5"/>
    <w:rsid w:val="005A58B1"/>
    <w:rsid w:val="005A5F1F"/>
    <w:rsid w:val="005A6741"/>
    <w:rsid w:val="005A7CB8"/>
    <w:rsid w:val="005B0E9B"/>
    <w:rsid w:val="005B1B3C"/>
    <w:rsid w:val="005B235C"/>
    <w:rsid w:val="005B4A4C"/>
    <w:rsid w:val="005B4F5A"/>
    <w:rsid w:val="005B6414"/>
    <w:rsid w:val="005C03DD"/>
    <w:rsid w:val="005C10AE"/>
    <w:rsid w:val="005C1910"/>
    <w:rsid w:val="005C2B88"/>
    <w:rsid w:val="005C3653"/>
    <w:rsid w:val="005C56DF"/>
    <w:rsid w:val="005C6B9A"/>
    <w:rsid w:val="005D0132"/>
    <w:rsid w:val="005D2152"/>
    <w:rsid w:val="005D5297"/>
    <w:rsid w:val="005D5608"/>
    <w:rsid w:val="005D6039"/>
    <w:rsid w:val="005E0F34"/>
    <w:rsid w:val="005E1FC2"/>
    <w:rsid w:val="005E4D8F"/>
    <w:rsid w:val="005E79E8"/>
    <w:rsid w:val="005E7AA4"/>
    <w:rsid w:val="005F13BB"/>
    <w:rsid w:val="005F5003"/>
    <w:rsid w:val="006002ED"/>
    <w:rsid w:val="0060044F"/>
    <w:rsid w:val="006006F5"/>
    <w:rsid w:val="006037C8"/>
    <w:rsid w:val="00606C09"/>
    <w:rsid w:val="0061087B"/>
    <w:rsid w:val="00611443"/>
    <w:rsid w:val="0061156B"/>
    <w:rsid w:val="00612914"/>
    <w:rsid w:val="006201BB"/>
    <w:rsid w:val="00622A77"/>
    <w:rsid w:val="00623090"/>
    <w:rsid w:val="0062320F"/>
    <w:rsid w:val="006376AB"/>
    <w:rsid w:val="00640051"/>
    <w:rsid w:val="006403C3"/>
    <w:rsid w:val="00640A92"/>
    <w:rsid w:val="00641953"/>
    <w:rsid w:val="00641A27"/>
    <w:rsid w:val="00645F0D"/>
    <w:rsid w:val="0064613D"/>
    <w:rsid w:val="00646A9F"/>
    <w:rsid w:val="006506B8"/>
    <w:rsid w:val="00650AEE"/>
    <w:rsid w:val="00653437"/>
    <w:rsid w:val="006538FF"/>
    <w:rsid w:val="006542F4"/>
    <w:rsid w:val="00655499"/>
    <w:rsid w:val="00656B71"/>
    <w:rsid w:val="006579F1"/>
    <w:rsid w:val="00657D6D"/>
    <w:rsid w:val="00660C5F"/>
    <w:rsid w:val="00662B5C"/>
    <w:rsid w:val="00662E8D"/>
    <w:rsid w:val="00663567"/>
    <w:rsid w:val="006638D5"/>
    <w:rsid w:val="006647FD"/>
    <w:rsid w:val="00666875"/>
    <w:rsid w:val="00671F84"/>
    <w:rsid w:val="00672FE7"/>
    <w:rsid w:val="00674798"/>
    <w:rsid w:val="00675FE0"/>
    <w:rsid w:val="00677CF7"/>
    <w:rsid w:val="006807C1"/>
    <w:rsid w:val="00681CB9"/>
    <w:rsid w:val="00681D8B"/>
    <w:rsid w:val="006863DE"/>
    <w:rsid w:val="00686877"/>
    <w:rsid w:val="00687112"/>
    <w:rsid w:val="0068774A"/>
    <w:rsid w:val="00690985"/>
    <w:rsid w:val="00692D0C"/>
    <w:rsid w:val="00695029"/>
    <w:rsid w:val="006A0501"/>
    <w:rsid w:val="006A2ADD"/>
    <w:rsid w:val="006A2BF9"/>
    <w:rsid w:val="006A4520"/>
    <w:rsid w:val="006A60D9"/>
    <w:rsid w:val="006B100F"/>
    <w:rsid w:val="006B3470"/>
    <w:rsid w:val="006B485A"/>
    <w:rsid w:val="006B62C6"/>
    <w:rsid w:val="006B6B86"/>
    <w:rsid w:val="006B7938"/>
    <w:rsid w:val="006B7FAF"/>
    <w:rsid w:val="006C2E5F"/>
    <w:rsid w:val="006C7ECD"/>
    <w:rsid w:val="006D0052"/>
    <w:rsid w:val="006D0B6A"/>
    <w:rsid w:val="006D2584"/>
    <w:rsid w:val="006D2587"/>
    <w:rsid w:val="006D2A93"/>
    <w:rsid w:val="006D2DAF"/>
    <w:rsid w:val="006D336A"/>
    <w:rsid w:val="006D4BFB"/>
    <w:rsid w:val="006D64DF"/>
    <w:rsid w:val="006E0028"/>
    <w:rsid w:val="006E0D22"/>
    <w:rsid w:val="006E3D1B"/>
    <w:rsid w:val="006E437C"/>
    <w:rsid w:val="006E48A2"/>
    <w:rsid w:val="006E4A01"/>
    <w:rsid w:val="006E697B"/>
    <w:rsid w:val="006F1AC2"/>
    <w:rsid w:val="006F2393"/>
    <w:rsid w:val="006F298E"/>
    <w:rsid w:val="006F32D1"/>
    <w:rsid w:val="006F32DA"/>
    <w:rsid w:val="006F47AC"/>
    <w:rsid w:val="006F6EC1"/>
    <w:rsid w:val="006F7509"/>
    <w:rsid w:val="007009D3"/>
    <w:rsid w:val="00701BDB"/>
    <w:rsid w:val="00702235"/>
    <w:rsid w:val="007024DC"/>
    <w:rsid w:val="00705E7C"/>
    <w:rsid w:val="00706597"/>
    <w:rsid w:val="00717065"/>
    <w:rsid w:val="00721511"/>
    <w:rsid w:val="007216B2"/>
    <w:rsid w:val="00724103"/>
    <w:rsid w:val="007262E7"/>
    <w:rsid w:val="00726D32"/>
    <w:rsid w:val="00733F22"/>
    <w:rsid w:val="00734AF0"/>
    <w:rsid w:val="00734F8B"/>
    <w:rsid w:val="00735B6B"/>
    <w:rsid w:val="007362B3"/>
    <w:rsid w:val="007379B1"/>
    <w:rsid w:val="00740BAE"/>
    <w:rsid w:val="00740DFA"/>
    <w:rsid w:val="0074137B"/>
    <w:rsid w:val="007416AF"/>
    <w:rsid w:val="00741E7C"/>
    <w:rsid w:val="00741ECA"/>
    <w:rsid w:val="0074243B"/>
    <w:rsid w:val="00745C1C"/>
    <w:rsid w:val="00745EB0"/>
    <w:rsid w:val="007469DE"/>
    <w:rsid w:val="007473B4"/>
    <w:rsid w:val="00750085"/>
    <w:rsid w:val="00751903"/>
    <w:rsid w:val="00752476"/>
    <w:rsid w:val="00752581"/>
    <w:rsid w:val="007533AA"/>
    <w:rsid w:val="00753B31"/>
    <w:rsid w:val="00757356"/>
    <w:rsid w:val="007600AF"/>
    <w:rsid w:val="00761EF4"/>
    <w:rsid w:val="007667DD"/>
    <w:rsid w:val="00766B02"/>
    <w:rsid w:val="00770007"/>
    <w:rsid w:val="00772938"/>
    <w:rsid w:val="00772E4E"/>
    <w:rsid w:val="007747D0"/>
    <w:rsid w:val="00774D65"/>
    <w:rsid w:val="007751BE"/>
    <w:rsid w:val="00780AE6"/>
    <w:rsid w:val="00780E7B"/>
    <w:rsid w:val="00781EB0"/>
    <w:rsid w:val="007841D1"/>
    <w:rsid w:val="00784373"/>
    <w:rsid w:val="007872EB"/>
    <w:rsid w:val="0079261F"/>
    <w:rsid w:val="00795724"/>
    <w:rsid w:val="007A1AE4"/>
    <w:rsid w:val="007A2256"/>
    <w:rsid w:val="007A4222"/>
    <w:rsid w:val="007A7909"/>
    <w:rsid w:val="007B08CE"/>
    <w:rsid w:val="007B0E38"/>
    <w:rsid w:val="007B1348"/>
    <w:rsid w:val="007B481C"/>
    <w:rsid w:val="007B68D5"/>
    <w:rsid w:val="007B6958"/>
    <w:rsid w:val="007C0E3B"/>
    <w:rsid w:val="007C2CD5"/>
    <w:rsid w:val="007C3117"/>
    <w:rsid w:val="007C3B0E"/>
    <w:rsid w:val="007C74F3"/>
    <w:rsid w:val="007C7690"/>
    <w:rsid w:val="007D2C1B"/>
    <w:rsid w:val="007D668A"/>
    <w:rsid w:val="007D7098"/>
    <w:rsid w:val="007D7A5A"/>
    <w:rsid w:val="007D7F1C"/>
    <w:rsid w:val="007E0A00"/>
    <w:rsid w:val="007E0D17"/>
    <w:rsid w:val="007E34FE"/>
    <w:rsid w:val="007E3579"/>
    <w:rsid w:val="007E3DF9"/>
    <w:rsid w:val="007E4076"/>
    <w:rsid w:val="007E4419"/>
    <w:rsid w:val="007E5504"/>
    <w:rsid w:val="007F08E7"/>
    <w:rsid w:val="007F18AB"/>
    <w:rsid w:val="007F2244"/>
    <w:rsid w:val="007F2941"/>
    <w:rsid w:val="007F3212"/>
    <w:rsid w:val="007F3A5D"/>
    <w:rsid w:val="007F5359"/>
    <w:rsid w:val="007F68F9"/>
    <w:rsid w:val="008004DF"/>
    <w:rsid w:val="0080367A"/>
    <w:rsid w:val="00804ADF"/>
    <w:rsid w:val="00806AC5"/>
    <w:rsid w:val="008122AB"/>
    <w:rsid w:val="008146CC"/>
    <w:rsid w:val="008225C8"/>
    <w:rsid w:val="00822955"/>
    <w:rsid w:val="00822A32"/>
    <w:rsid w:val="00823405"/>
    <w:rsid w:val="00823B54"/>
    <w:rsid w:val="008253CD"/>
    <w:rsid w:val="008264D1"/>
    <w:rsid w:val="00827B0D"/>
    <w:rsid w:val="008301E7"/>
    <w:rsid w:val="00832178"/>
    <w:rsid w:val="00834267"/>
    <w:rsid w:val="0083440D"/>
    <w:rsid w:val="00834DC5"/>
    <w:rsid w:val="0084039F"/>
    <w:rsid w:val="00842284"/>
    <w:rsid w:val="0084242A"/>
    <w:rsid w:val="0084503E"/>
    <w:rsid w:val="00845B10"/>
    <w:rsid w:val="00854638"/>
    <w:rsid w:val="00857569"/>
    <w:rsid w:val="00860064"/>
    <w:rsid w:val="00860917"/>
    <w:rsid w:val="0086174B"/>
    <w:rsid w:val="0086233C"/>
    <w:rsid w:val="008628F9"/>
    <w:rsid w:val="00865F9E"/>
    <w:rsid w:val="008670CB"/>
    <w:rsid w:val="008708DE"/>
    <w:rsid w:val="0087112D"/>
    <w:rsid w:val="00871494"/>
    <w:rsid w:val="00872749"/>
    <w:rsid w:val="00873190"/>
    <w:rsid w:val="00873421"/>
    <w:rsid w:val="00873577"/>
    <w:rsid w:val="00873778"/>
    <w:rsid w:val="0087417C"/>
    <w:rsid w:val="00874593"/>
    <w:rsid w:val="0087490E"/>
    <w:rsid w:val="008750DB"/>
    <w:rsid w:val="0087550A"/>
    <w:rsid w:val="00876490"/>
    <w:rsid w:val="008767B9"/>
    <w:rsid w:val="00880939"/>
    <w:rsid w:val="00883691"/>
    <w:rsid w:val="00883B55"/>
    <w:rsid w:val="00886044"/>
    <w:rsid w:val="008862FA"/>
    <w:rsid w:val="00886EAA"/>
    <w:rsid w:val="0088797B"/>
    <w:rsid w:val="0089008F"/>
    <w:rsid w:val="00890FB1"/>
    <w:rsid w:val="00891493"/>
    <w:rsid w:val="00891A10"/>
    <w:rsid w:val="00891CA5"/>
    <w:rsid w:val="00896C85"/>
    <w:rsid w:val="00897043"/>
    <w:rsid w:val="008A41AE"/>
    <w:rsid w:val="008A6280"/>
    <w:rsid w:val="008B1908"/>
    <w:rsid w:val="008B48B9"/>
    <w:rsid w:val="008C0503"/>
    <w:rsid w:val="008C15B2"/>
    <w:rsid w:val="008C2315"/>
    <w:rsid w:val="008C45A7"/>
    <w:rsid w:val="008C45B1"/>
    <w:rsid w:val="008C4EFE"/>
    <w:rsid w:val="008C74F3"/>
    <w:rsid w:val="008C7F0D"/>
    <w:rsid w:val="008D175E"/>
    <w:rsid w:val="008D1952"/>
    <w:rsid w:val="008D2A44"/>
    <w:rsid w:val="008E066B"/>
    <w:rsid w:val="008E08E1"/>
    <w:rsid w:val="008E2049"/>
    <w:rsid w:val="008E239D"/>
    <w:rsid w:val="008E254D"/>
    <w:rsid w:val="008E407B"/>
    <w:rsid w:val="008E5507"/>
    <w:rsid w:val="008E5996"/>
    <w:rsid w:val="008E72A2"/>
    <w:rsid w:val="008F0A2B"/>
    <w:rsid w:val="008F2A56"/>
    <w:rsid w:val="008F3910"/>
    <w:rsid w:val="008F5398"/>
    <w:rsid w:val="008F58CE"/>
    <w:rsid w:val="008F5FA7"/>
    <w:rsid w:val="009005EC"/>
    <w:rsid w:val="00901565"/>
    <w:rsid w:val="009018EA"/>
    <w:rsid w:val="009029D7"/>
    <w:rsid w:val="00903317"/>
    <w:rsid w:val="00904A13"/>
    <w:rsid w:val="0090527D"/>
    <w:rsid w:val="00910795"/>
    <w:rsid w:val="00911801"/>
    <w:rsid w:val="0091182C"/>
    <w:rsid w:val="00911AD2"/>
    <w:rsid w:val="00917E2A"/>
    <w:rsid w:val="00920145"/>
    <w:rsid w:val="0092101A"/>
    <w:rsid w:val="009222F6"/>
    <w:rsid w:val="00923360"/>
    <w:rsid w:val="00926825"/>
    <w:rsid w:val="00927B30"/>
    <w:rsid w:val="00930B1B"/>
    <w:rsid w:val="00933137"/>
    <w:rsid w:val="009331BF"/>
    <w:rsid w:val="0093509F"/>
    <w:rsid w:val="0093599E"/>
    <w:rsid w:val="00944C2D"/>
    <w:rsid w:val="0095062A"/>
    <w:rsid w:val="009511F8"/>
    <w:rsid w:val="00951590"/>
    <w:rsid w:val="0095185D"/>
    <w:rsid w:val="0095245C"/>
    <w:rsid w:val="00952A32"/>
    <w:rsid w:val="00954168"/>
    <w:rsid w:val="00954826"/>
    <w:rsid w:val="009565C3"/>
    <w:rsid w:val="00963303"/>
    <w:rsid w:val="0096673A"/>
    <w:rsid w:val="00970650"/>
    <w:rsid w:val="00971B02"/>
    <w:rsid w:val="00972100"/>
    <w:rsid w:val="0097249E"/>
    <w:rsid w:val="009731EC"/>
    <w:rsid w:val="00973A47"/>
    <w:rsid w:val="00974F9A"/>
    <w:rsid w:val="00975D78"/>
    <w:rsid w:val="00976827"/>
    <w:rsid w:val="00981E61"/>
    <w:rsid w:val="00983F24"/>
    <w:rsid w:val="00984165"/>
    <w:rsid w:val="0098443B"/>
    <w:rsid w:val="00984498"/>
    <w:rsid w:val="0098450E"/>
    <w:rsid w:val="009864D8"/>
    <w:rsid w:val="00987531"/>
    <w:rsid w:val="009904D3"/>
    <w:rsid w:val="00991AEC"/>
    <w:rsid w:val="00994626"/>
    <w:rsid w:val="0099509F"/>
    <w:rsid w:val="00997097"/>
    <w:rsid w:val="009978A8"/>
    <w:rsid w:val="009A39C8"/>
    <w:rsid w:val="009A4535"/>
    <w:rsid w:val="009A63EB"/>
    <w:rsid w:val="009B05D5"/>
    <w:rsid w:val="009B11EA"/>
    <w:rsid w:val="009B1756"/>
    <w:rsid w:val="009B20F2"/>
    <w:rsid w:val="009B31F4"/>
    <w:rsid w:val="009B4173"/>
    <w:rsid w:val="009B42A0"/>
    <w:rsid w:val="009B7750"/>
    <w:rsid w:val="009C0944"/>
    <w:rsid w:val="009C10BB"/>
    <w:rsid w:val="009C43E9"/>
    <w:rsid w:val="009C4646"/>
    <w:rsid w:val="009C54EC"/>
    <w:rsid w:val="009D3F25"/>
    <w:rsid w:val="009D46B2"/>
    <w:rsid w:val="009D76FE"/>
    <w:rsid w:val="009E0133"/>
    <w:rsid w:val="009E09EF"/>
    <w:rsid w:val="009E16F6"/>
    <w:rsid w:val="009E2F2E"/>
    <w:rsid w:val="009E3199"/>
    <w:rsid w:val="009E50D2"/>
    <w:rsid w:val="009E6ACF"/>
    <w:rsid w:val="009E6AE0"/>
    <w:rsid w:val="009E79E6"/>
    <w:rsid w:val="009F1460"/>
    <w:rsid w:val="009F2133"/>
    <w:rsid w:val="009F24A6"/>
    <w:rsid w:val="009F2767"/>
    <w:rsid w:val="009F4F75"/>
    <w:rsid w:val="009F7D0D"/>
    <w:rsid w:val="00A0065E"/>
    <w:rsid w:val="00A02403"/>
    <w:rsid w:val="00A02EFB"/>
    <w:rsid w:val="00A03E47"/>
    <w:rsid w:val="00A05A75"/>
    <w:rsid w:val="00A0721E"/>
    <w:rsid w:val="00A109D1"/>
    <w:rsid w:val="00A1124F"/>
    <w:rsid w:val="00A11DDF"/>
    <w:rsid w:val="00A11FA6"/>
    <w:rsid w:val="00A13443"/>
    <w:rsid w:val="00A13FE3"/>
    <w:rsid w:val="00A14305"/>
    <w:rsid w:val="00A1456E"/>
    <w:rsid w:val="00A15677"/>
    <w:rsid w:val="00A1679C"/>
    <w:rsid w:val="00A178C5"/>
    <w:rsid w:val="00A179FA"/>
    <w:rsid w:val="00A20AC1"/>
    <w:rsid w:val="00A22912"/>
    <w:rsid w:val="00A22AD5"/>
    <w:rsid w:val="00A22BB5"/>
    <w:rsid w:val="00A23938"/>
    <w:rsid w:val="00A23CCB"/>
    <w:rsid w:val="00A24327"/>
    <w:rsid w:val="00A30BBB"/>
    <w:rsid w:val="00A34269"/>
    <w:rsid w:val="00A363DB"/>
    <w:rsid w:val="00A364D2"/>
    <w:rsid w:val="00A36542"/>
    <w:rsid w:val="00A401FB"/>
    <w:rsid w:val="00A4094B"/>
    <w:rsid w:val="00A42AE3"/>
    <w:rsid w:val="00A43924"/>
    <w:rsid w:val="00A46042"/>
    <w:rsid w:val="00A46A11"/>
    <w:rsid w:val="00A474C0"/>
    <w:rsid w:val="00A5077C"/>
    <w:rsid w:val="00A50CF6"/>
    <w:rsid w:val="00A51E66"/>
    <w:rsid w:val="00A54170"/>
    <w:rsid w:val="00A5471E"/>
    <w:rsid w:val="00A54E22"/>
    <w:rsid w:val="00A56DBB"/>
    <w:rsid w:val="00A6027A"/>
    <w:rsid w:val="00A61F8B"/>
    <w:rsid w:val="00A63EE8"/>
    <w:rsid w:val="00A64041"/>
    <w:rsid w:val="00A647CE"/>
    <w:rsid w:val="00A6612C"/>
    <w:rsid w:val="00A70DB3"/>
    <w:rsid w:val="00A70E7D"/>
    <w:rsid w:val="00A71651"/>
    <w:rsid w:val="00A719B0"/>
    <w:rsid w:val="00A72342"/>
    <w:rsid w:val="00A725D0"/>
    <w:rsid w:val="00A72A47"/>
    <w:rsid w:val="00A732DF"/>
    <w:rsid w:val="00A75544"/>
    <w:rsid w:val="00A75962"/>
    <w:rsid w:val="00A77671"/>
    <w:rsid w:val="00A8533D"/>
    <w:rsid w:val="00A859FC"/>
    <w:rsid w:val="00A907C2"/>
    <w:rsid w:val="00A90F7E"/>
    <w:rsid w:val="00A92435"/>
    <w:rsid w:val="00A965FD"/>
    <w:rsid w:val="00A97E5F"/>
    <w:rsid w:val="00AA1C8D"/>
    <w:rsid w:val="00AA3D9C"/>
    <w:rsid w:val="00AA5157"/>
    <w:rsid w:val="00AA5770"/>
    <w:rsid w:val="00AB0F7B"/>
    <w:rsid w:val="00AB34D4"/>
    <w:rsid w:val="00AB4238"/>
    <w:rsid w:val="00AB4A12"/>
    <w:rsid w:val="00AB7F69"/>
    <w:rsid w:val="00AC04D6"/>
    <w:rsid w:val="00AC1222"/>
    <w:rsid w:val="00AC3B79"/>
    <w:rsid w:val="00AC5276"/>
    <w:rsid w:val="00AC72CD"/>
    <w:rsid w:val="00AD097B"/>
    <w:rsid w:val="00AD0A83"/>
    <w:rsid w:val="00AD3321"/>
    <w:rsid w:val="00AD3C17"/>
    <w:rsid w:val="00AD46EC"/>
    <w:rsid w:val="00AD4D9C"/>
    <w:rsid w:val="00AD7228"/>
    <w:rsid w:val="00AE0D7B"/>
    <w:rsid w:val="00AE2258"/>
    <w:rsid w:val="00AE37EF"/>
    <w:rsid w:val="00AE5381"/>
    <w:rsid w:val="00AE6E19"/>
    <w:rsid w:val="00AE7A8A"/>
    <w:rsid w:val="00AF18DB"/>
    <w:rsid w:val="00AF1EEE"/>
    <w:rsid w:val="00AF5DE8"/>
    <w:rsid w:val="00AF74ED"/>
    <w:rsid w:val="00AF7883"/>
    <w:rsid w:val="00B014FB"/>
    <w:rsid w:val="00B01B4B"/>
    <w:rsid w:val="00B04779"/>
    <w:rsid w:val="00B055E6"/>
    <w:rsid w:val="00B05C38"/>
    <w:rsid w:val="00B12F80"/>
    <w:rsid w:val="00B15B38"/>
    <w:rsid w:val="00B17279"/>
    <w:rsid w:val="00B172B8"/>
    <w:rsid w:val="00B1780A"/>
    <w:rsid w:val="00B25D70"/>
    <w:rsid w:val="00B26B3A"/>
    <w:rsid w:val="00B30865"/>
    <w:rsid w:val="00B310DE"/>
    <w:rsid w:val="00B3176E"/>
    <w:rsid w:val="00B32F66"/>
    <w:rsid w:val="00B340B8"/>
    <w:rsid w:val="00B40EDB"/>
    <w:rsid w:val="00B41624"/>
    <w:rsid w:val="00B41E93"/>
    <w:rsid w:val="00B42798"/>
    <w:rsid w:val="00B431D2"/>
    <w:rsid w:val="00B4519F"/>
    <w:rsid w:val="00B46A70"/>
    <w:rsid w:val="00B52CAF"/>
    <w:rsid w:val="00B54C1A"/>
    <w:rsid w:val="00B54EC7"/>
    <w:rsid w:val="00B553F7"/>
    <w:rsid w:val="00B554A4"/>
    <w:rsid w:val="00B55F3D"/>
    <w:rsid w:val="00B56164"/>
    <w:rsid w:val="00B601EF"/>
    <w:rsid w:val="00B6253A"/>
    <w:rsid w:val="00B724CF"/>
    <w:rsid w:val="00B727D2"/>
    <w:rsid w:val="00B72A54"/>
    <w:rsid w:val="00B73527"/>
    <w:rsid w:val="00B736DE"/>
    <w:rsid w:val="00B73C3B"/>
    <w:rsid w:val="00B740D9"/>
    <w:rsid w:val="00B7540D"/>
    <w:rsid w:val="00B81D43"/>
    <w:rsid w:val="00B83961"/>
    <w:rsid w:val="00B844FA"/>
    <w:rsid w:val="00B846BD"/>
    <w:rsid w:val="00B871F0"/>
    <w:rsid w:val="00B875C6"/>
    <w:rsid w:val="00B93881"/>
    <w:rsid w:val="00B93A80"/>
    <w:rsid w:val="00B94566"/>
    <w:rsid w:val="00B94A37"/>
    <w:rsid w:val="00B956FE"/>
    <w:rsid w:val="00B95AB4"/>
    <w:rsid w:val="00B95BDE"/>
    <w:rsid w:val="00B962C1"/>
    <w:rsid w:val="00BA5E1C"/>
    <w:rsid w:val="00BA64AF"/>
    <w:rsid w:val="00BA75E1"/>
    <w:rsid w:val="00BA7F02"/>
    <w:rsid w:val="00BB0B4E"/>
    <w:rsid w:val="00BB200D"/>
    <w:rsid w:val="00BB2FB1"/>
    <w:rsid w:val="00BB33A7"/>
    <w:rsid w:val="00BB595E"/>
    <w:rsid w:val="00BB626B"/>
    <w:rsid w:val="00BB6BA9"/>
    <w:rsid w:val="00BC1687"/>
    <w:rsid w:val="00BC38C9"/>
    <w:rsid w:val="00BC6EFE"/>
    <w:rsid w:val="00BC7B2B"/>
    <w:rsid w:val="00BD0BF5"/>
    <w:rsid w:val="00BD171D"/>
    <w:rsid w:val="00BD2250"/>
    <w:rsid w:val="00BD4844"/>
    <w:rsid w:val="00BD5980"/>
    <w:rsid w:val="00BD5AEE"/>
    <w:rsid w:val="00BD65AC"/>
    <w:rsid w:val="00BD7479"/>
    <w:rsid w:val="00BD793D"/>
    <w:rsid w:val="00BE051D"/>
    <w:rsid w:val="00BE18B2"/>
    <w:rsid w:val="00BE2510"/>
    <w:rsid w:val="00BE30FE"/>
    <w:rsid w:val="00BE4AEF"/>
    <w:rsid w:val="00BE6CFB"/>
    <w:rsid w:val="00BE7360"/>
    <w:rsid w:val="00BF02EF"/>
    <w:rsid w:val="00BF2959"/>
    <w:rsid w:val="00BF336B"/>
    <w:rsid w:val="00BF354B"/>
    <w:rsid w:val="00BF37F6"/>
    <w:rsid w:val="00BF38EB"/>
    <w:rsid w:val="00C00562"/>
    <w:rsid w:val="00C013A5"/>
    <w:rsid w:val="00C01EA4"/>
    <w:rsid w:val="00C07F47"/>
    <w:rsid w:val="00C12B0A"/>
    <w:rsid w:val="00C12CBA"/>
    <w:rsid w:val="00C13729"/>
    <w:rsid w:val="00C1764B"/>
    <w:rsid w:val="00C17AB6"/>
    <w:rsid w:val="00C17EB1"/>
    <w:rsid w:val="00C202B5"/>
    <w:rsid w:val="00C207B9"/>
    <w:rsid w:val="00C21AB7"/>
    <w:rsid w:val="00C251A8"/>
    <w:rsid w:val="00C304DD"/>
    <w:rsid w:val="00C30CB8"/>
    <w:rsid w:val="00C31078"/>
    <w:rsid w:val="00C33441"/>
    <w:rsid w:val="00C3468C"/>
    <w:rsid w:val="00C3474C"/>
    <w:rsid w:val="00C35037"/>
    <w:rsid w:val="00C35391"/>
    <w:rsid w:val="00C43246"/>
    <w:rsid w:val="00C45E9B"/>
    <w:rsid w:val="00C46364"/>
    <w:rsid w:val="00C46949"/>
    <w:rsid w:val="00C5139C"/>
    <w:rsid w:val="00C528A8"/>
    <w:rsid w:val="00C549B8"/>
    <w:rsid w:val="00C54EFF"/>
    <w:rsid w:val="00C55509"/>
    <w:rsid w:val="00C5599B"/>
    <w:rsid w:val="00C55B5B"/>
    <w:rsid w:val="00C55D57"/>
    <w:rsid w:val="00C55F5B"/>
    <w:rsid w:val="00C5692F"/>
    <w:rsid w:val="00C609E1"/>
    <w:rsid w:val="00C643AF"/>
    <w:rsid w:val="00C65235"/>
    <w:rsid w:val="00C66FA6"/>
    <w:rsid w:val="00C677D9"/>
    <w:rsid w:val="00C6789B"/>
    <w:rsid w:val="00C70005"/>
    <w:rsid w:val="00C7049B"/>
    <w:rsid w:val="00C705B6"/>
    <w:rsid w:val="00C7129F"/>
    <w:rsid w:val="00C8063E"/>
    <w:rsid w:val="00C81B1C"/>
    <w:rsid w:val="00C83138"/>
    <w:rsid w:val="00C84BF1"/>
    <w:rsid w:val="00C85A8A"/>
    <w:rsid w:val="00C861ED"/>
    <w:rsid w:val="00C869FE"/>
    <w:rsid w:val="00C916F2"/>
    <w:rsid w:val="00C91FBB"/>
    <w:rsid w:val="00C92A84"/>
    <w:rsid w:val="00C92B66"/>
    <w:rsid w:val="00C94AB3"/>
    <w:rsid w:val="00CA01EE"/>
    <w:rsid w:val="00CA057A"/>
    <w:rsid w:val="00CA0DD4"/>
    <w:rsid w:val="00CA1038"/>
    <w:rsid w:val="00CA17DE"/>
    <w:rsid w:val="00CA2595"/>
    <w:rsid w:val="00CA3C80"/>
    <w:rsid w:val="00CA4661"/>
    <w:rsid w:val="00CB1F41"/>
    <w:rsid w:val="00CB4D6B"/>
    <w:rsid w:val="00CC2930"/>
    <w:rsid w:val="00CC3E90"/>
    <w:rsid w:val="00CC5285"/>
    <w:rsid w:val="00CD0F8C"/>
    <w:rsid w:val="00CD2F5A"/>
    <w:rsid w:val="00CD33E6"/>
    <w:rsid w:val="00CD3E45"/>
    <w:rsid w:val="00CD7152"/>
    <w:rsid w:val="00CE15E9"/>
    <w:rsid w:val="00CE49DF"/>
    <w:rsid w:val="00CE658F"/>
    <w:rsid w:val="00CE669B"/>
    <w:rsid w:val="00CE6CDE"/>
    <w:rsid w:val="00CE6D6D"/>
    <w:rsid w:val="00CF086E"/>
    <w:rsid w:val="00CF1747"/>
    <w:rsid w:val="00CF36EA"/>
    <w:rsid w:val="00CF3993"/>
    <w:rsid w:val="00CF5F41"/>
    <w:rsid w:val="00CF62C6"/>
    <w:rsid w:val="00CF7511"/>
    <w:rsid w:val="00CF7989"/>
    <w:rsid w:val="00D01CB3"/>
    <w:rsid w:val="00D06341"/>
    <w:rsid w:val="00D066EB"/>
    <w:rsid w:val="00D078B2"/>
    <w:rsid w:val="00D12F8E"/>
    <w:rsid w:val="00D136D3"/>
    <w:rsid w:val="00D139EC"/>
    <w:rsid w:val="00D14634"/>
    <w:rsid w:val="00D16F3B"/>
    <w:rsid w:val="00D21053"/>
    <w:rsid w:val="00D228F4"/>
    <w:rsid w:val="00D22FB0"/>
    <w:rsid w:val="00D233FF"/>
    <w:rsid w:val="00D25E88"/>
    <w:rsid w:val="00D27576"/>
    <w:rsid w:val="00D2794E"/>
    <w:rsid w:val="00D27BB2"/>
    <w:rsid w:val="00D3087F"/>
    <w:rsid w:val="00D310BF"/>
    <w:rsid w:val="00D321FF"/>
    <w:rsid w:val="00D34B75"/>
    <w:rsid w:val="00D35CD1"/>
    <w:rsid w:val="00D35EF2"/>
    <w:rsid w:val="00D4111C"/>
    <w:rsid w:val="00D4175F"/>
    <w:rsid w:val="00D41910"/>
    <w:rsid w:val="00D41960"/>
    <w:rsid w:val="00D429CA"/>
    <w:rsid w:val="00D42F42"/>
    <w:rsid w:val="00D4413C"/>
    <w:rsid w:val="00D45A8F"/>
    <w:rsid w:val="00D45E10"/>
    <w:rsid w:val="00D45F5E"/>
    <w:rsid w:val="00D47D88"/>
    <w:rsid w:val="00D51A9F"/>
    <w:rsid w:val="00D5210D"/>
    <w:rsid w:val="00D52CDA"/>
    <w:rsid w:val="00D5333B"/>
    <w:rsid w:val="00D544FC"/>
    <w:rsid w:val="00D54819"/>
    <w:rsid w:val="00D55D08"/>
    <w:rsid w:val="00D564C7"/>
    <w:rsid w:val="00D57415"/>
    <w:rsid w:val="00D579A3"/>
    <w:rsid w:val="00D62ACA"/>
    <w:rsid w:val="00D650F1"/>
    <w:rsid w:val="00D65713"/>
    <w:rsid w:val="00D66A0E"/>
    <w:rsid w:val="00D66B76"/>
    <w:rsid w:val="00D71142"/>
    <w:rsid w:val="00D71832"/>
    <w:rsid w:val="00D71EA8"/>
    <w:rsid w:val="00D7321C"/>
    <w:rsid w:val="00D733D4"/>
    <w:rsid w:val="00D7352B"/>
    <w:rsid w:val="00D735C0"/>
    <w:rsid w:val="00D742AB"/>
    <w:rsid w:val="00D74686"/>
    <w:rsid w:val="00D750D6"/>
    <w:rsid w:val="00D758C2"/>
    <w:rsid w:val="00D76CDA"/>
    <w:rsid w:val="00D77F07"/>
    <w:rsid w:val="00D834DF"/>
    <w:rsid w:val="00D85007"/>
    <w:rsid w:val="00D87878"/>
    <w:rsid w:val="00D9129C"/>
    <w:rsid w:val="00D91ECE"/>
    <w:rsid w:val="00D932E2"/>
    <w:rsid w:val="00D94B6B"/>
    <w:rsid w:val="00D953DE"/>
    <w:rsid w:val="00D972BA"/>
    <w:rsid w:val="00DA01EF"/>
    <w:rsid w:val="00DA5E3F"/>
    <w:rsid w:val="00DA65E5"/>
    <w:rsid w:val="00DA7C17"/>
    <w:rsid w:val="00DB2A65"/>
    <w:rsid w:val="00DB3037"/>
    <w:rsid w:val="00DB416C"/>
    <w:rsid w:val="00DB55A5"/>
    <w:rsid w:val="00DB6F14"/>
    <w:rsid w:val="00DB76C7"/>
    <w:rsid w:val="00DC0F25"/>
    <w:rsid w:val="00DC2A45"/>
    <w:rsid w:val="00DC2D6D"/>
    <w:rsid w:val="00DC32CE"/>
    <w:rsid w:val="00DD2EEE"/>
    <w:rsid w:val="00DD46A9"/>
    <w:rsid w:val="00DD6BFE"/>
    <w:rsid w:val="00DD78D6"/>
    <w:rsid w:val="00DE0574"/>
    <w:rsid w:val="00DE10FA"/>
    <w:rsid w:val="00DE32FC"/>
    <w:rsid w:val="00DE401B"/>
    <w:rsid w:val="00DF022F"/>
    <w:rsid w:val="00DF100F"/>
    <w:rsid w:val="00DF2DAF"/>
    <w:rsid w:val="00DF6414"/>
    <w:rsid w:val="00DF66DF"/>
    <w:rsid w:val="00DF6863"/>
    <w:rsid w:val="00DF7F8C"/>
    <w:rsid w:val="00E004F0"/>
    <w:rsid w:val="00E07510"/>
    <w:rsid w:val="00E07C5E"/>
    <w:rsid w:val="00E10F70"/>
    <w:rsid w:val="00E11CD4"/>
    <w:rsid w:val="00E12014"/>
    <w:rsid w:val="00E1209C"/>
    <w:rsid w:val="00E14C53"/>
    <w:rsid w:val="00E14EAE"/>
    <w:rsid w:val="00E2007C"/>
    <w:rsid w:val="00E2092C"/>
    <w:rsid w:val="00E2106D"/>
    <w:rsid w:val="00E23340"/>
    <w:rsid w:val="00E23434"/>
    <w:rsid w:val="00E23618"/>
    <w:rsid w:val="00E2438D"/>
    <w:rsid w:val="00E2454B"/>
    <w:rsid w:val="00E270C5"/>
    <w:rsid w:val="00E27D78"/>
    <w:rsid w:val="00E308F1"/>
    <w:rsid w:val="00E33246"/>
    <w:rsid w:val="00E36190"/>
    <w:rsid w:val="00E37198"/>
    <w:rsid w:val="00E40EA3"/>
    <w:rsid w:val="00E41FD6"/>
    <w:rsid w:val="00E4277B"/>
    <w:rsid w:val="00E44511"/>
    <w:rsid w:val="00E45887"/>
    <w:rsid w:val="00E46D46"/>
    <w:rsid w:val="00E502A6"/>
    <w:rsid w:val="00E50416"/>
    <w:rsid w:val="00E50AF7"/>
    <w:rsid w:val="00E52982"/>
    <w:rsid w:val="00E545A7"/>
    <w:rsid w:val="00E54F11"/>
    <w:rsid w:val="00E5666A"/>
    <w:rsid w:val="00E568A5"/>
    <w:rsid w:val="00E611AF"/>
    <w:rsid w:val="00E61F8B"/>
    <w:rsid w:val="00E6387F"/>
    <w:rsid w:val="00E63CDE"/>
    <w:rsid w:val="00E65CEB"/>
    <w:rsid w:val="00E65CEC"/>
    <w:rsid w:val="00E6691E"/>
    <w:rsid w:val="00E70139"/>
    <w:rsid w:val="00E7083C"/>
    <w:rsid w:val="00E710DA"/>
    <w:rsid w:val="00E725D2"/>
    <w:rsid w:val="00E73748"/>
    <w:rsid w:val="00E75619"/>
    <w:rsid w:val="00E766E5"/>
    <w:rsid w:val="00E76CBC"/>
    <w:rsid w:val="00E80ACD"/>
    <w:rsid w:val="00E80D34"/>
    <w:rsid w:val="00E81260"/>
    <w:rsid w:val="00E8271A"/>
    <w:rsid w:val="00E83F20"/>
    <w:rsid w:val="00E84BF1"/>
    <w:rsid w:val="00E84F51"/>
    <w:rsid w:val="00E85278"/>
    <w:rsid w:val="00E8558A"/>
    <w:rsid w:val="00E95F34"/>
    <w:rsid w:val="00E96154"/>
    <w:rsid w:val="00EA05D1"/>
    <w:rsid w:val="00EA12A1"/>
    <w:rsid w:val="00EA1BA8"/>
    <w:rsid w:val="00EA2496"/>
    <w:rsid w:val="00EA2744"/>
    <w:rsid w:val="00EA3AAC"/>
    <w:rsid w:val="00EA5533"/>
    <w:rsid w:val="00EA751E"/>
    <w:rsid w:val="00EB17FB"/>
    <w:rsid w:val="00EB221B"/>
    <w:rsid w:val="00EB394F"/>
    <w:rsid w:val="00EB5C93"/>
    <w:rsid w:val="00EB61D3"/>
    <w:rsid w:val="00EB63D1"/>
    <w:rsid w:val="00EB649E"/>
    <w:rsid w:val="00EB69FD"/>
    <w:rsid w:val="00EC1AAD"/>
    <w:rsid w:val="00EC20E3"/>
    <w:rsid w:val="00EC297A"/>
    <w:rsid w:val="00EC3886"/>
    <w:rsid w:val="00EC418E"/>
    <w:rsid w:val="00EC6270"/>
    <w:rsid w:val="00EC6B91"/>
    <w:rsid w:val="00EC7320"/>
    <w:rsid w:val="00ED10B1"/>
    <w:rsid w:val="00ED15DE"/>
    <w:rsid w:val="00ED6E19"/>
    <w:rsid w:val="00EE0830"/>
    <w:rsid w:val="00EE28E2"/>
    <w:rsid w:val="00EE2D72"/>
    <w:rsid w:val="00EE3F9A"/>
    <w:rsid w:val="00EE5CB2"/>
    <w:rsid w:val="00EE65BB"/>
    <w:rsid w:val="00EE7960"/>
    <w:rsid w:val="00EF0AA8"/>
    <w:rsid w:val="00EF1C18"/>
    <w:rsid w:val="00EF37AD"/>
    <w:rsid w:val="00EF40EA"/>
    <w:rsid w:val="00EF5B24"/>
    <w:rsid w:val="00EF5BEF"/>
    <w:rsid w:val="00EF7365"/>
    <w:rsid w:val="00F00398"/>
    <w:rsid w:val="00F01F32"/>
    <w:rsid w:val="00F02CDC"/>
    <w:rsid w:val="00F045BB"/>
    <w:rsid w:val="00F04A3E"/>
    <w:rsid w:val="00F06FB2"/>
    <w:rsid w:val="00F07D32"/>
    <w:rsid w:val="00F16AE6"/>
    <w:rsid w:val="00F1736B"/>
    <w:rsid w:val="00F20652"/>
    <w:rsid w:val="00F20C51"/>
    <w:rsid w:val="00F219C9"/>
    <w:rsid w:val="00F21C26"/>
    <w:rsid w:val="00F22F38"/>
    <w:rsid w:val="00F231F5"/>
    <w:rsid w:val="00F2359F"/>
    <w:rsid w:val="00F24020"/>
    <w:rsid w:val="00F245B1"/>
    <w:rsid w:val="00F24E23"/>
    <w:rsid w:val="00F24FC9"/>
    <w:rsid w:val="00F26084"/>
    <w:rsid w:val="00F31F22"/>
    <w:rsid w:val="00F32C19"/>
    <w:rsid w:val="00F343B3"/>
    <w:rsid w:val="00F3615D"/>
    <w:rsid w:val="00F36407"/>
    <w:rsid w:val="00F36698"/>
    <w:rsid w:val="00F376DB"/>
    <w:rsid w:val="00F4254C"/>
    <w:rsid w:val="00F441B2"/>
    <w:rsid w:val="00F4420B"/>
    <w:rsid w:val="00F46158"/>
    <w:rsid w:val="00F51127"/>
    <w:rsid w:val="00F52338"/>
    <w:rsid w:val="00F55522"/>
    <w:rsid w:val="00F55F9D"/>
    <w:rsid w:val="00F6449C"/>
    <w:rsid w:val="00F64A10"/>
    <w:rsid w:val="00F65DA1"/>
    <w:rsid w:val="00F67C3A"/>
    <w:rsid w:val="00F70205"/>
    <w:rsid w:val="00F71094"/>
    <w:rsid w:val="00F71598"/>
    <w:rsid w:val="00F71C05"/>
    <w:rsid w:val="00F72A52"/>
    <w:rsid w:val="00F73705"/>
    <w:rsid w:val="00F752D5"/>
    <w:rsid w:val="00F7548E"/>
    <w:rsid w:val="00F80DA1"/>
    <w:rsid w:val="00F8160E"/>
    <w:rsid w:val="00F824CE"/>
    <w:rsid w:val="00F825BD"/>
    <w:rsid w:val="00F827B6"/>
    <w:rsid w:val="00F827F5"/>
    <w:rsid w:val="00F8369D"/>
    <w:rsid w:val="00F87FF3"/>
    <w:rsid w:val="00F9076E"/>
    <w:rsid w:val="00F9079E"/>
    <w:rsid w:val="00F9088C"/>
    <w:rsid w:val="00F90EDE"/>
    <w:rsid w:val="00F9124E"/>
    <w:rsid w:val="00F92C3B"/>
    <w:rsid w:val="00F93255"/>
    <w:rsid w:val="00F9724E"/>
    <w:rsid w:val="00FA3C32"/>
    <w:rsid w:val="00FA78A4"/>
    <w:rsid w:val="00FB3065"/>
    <w:rsid w:val="00FB4AE4"/>
    <w:rsid w:val="00FB535D"/>
    <w:rsid w:val="00FB6F8E"/>
    <w:rsid w:val="00FB7CA0"/>
    <w:rsid w:val="00FC5C86"/>
    <w:rsid w:val="00FC6CC8"/>
    <w:rsid w:val="00FC7542"/>
    <w:rsid w:val="00FD1647"/>
    <w:rsid w:val="00FD18ED"/>
    <w:rsid w:val="00FD2173"/>
    <w:rsid w:val="00FD31C3"/>
    <w:rsid w:val="00FD50DD"/>
    <w:rsid w:val="00FD61B2"/>
    <w:rsid w:val="00FE07CF"/>
    <w:rsid w:val="00FE0C68"/>
    <w:rsid w:val="00FE2EFA"/>
    <w:rsid w:val="00FE7765"/>
    <w:rsid w:val="00FF009A"/>
    <w:rsid w:val="00FF161A"/>
    <w:rsid w:val="00FF1AFE"/>
    <w:rsid w:val="00FF4187"/>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34E7456-9CFE-4901-B9B1-B4AE6BE7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uiPriority="10" w:qFormat="1"/>
    <w:lsdException w:name="Body Text" w:qFormat="1"/>
    <w:lsdException w:name="Subtitle" w:qFormat="1"/>
    <w:lsdException w:name="Date" w:uiPriority="99" w:qFormat="1"/>
    <w:lsdException w:name="Hyperlink" w:uiPriority="99"/>
    <w:lsdException w:name="FollowedHyperlink" w:uiPriority="99"/>
    <w:lsdException w:name="Strong" w:uiPriority="22" w:qFormat="1"/>
    <w:lsdException w:name="Emphasis" w:qFormat="1"/>
    <w:lsdException w:name="Plain Text"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FE07C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01E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1E2244"/>
    <w:pPr>
      <w:keepNext/>
      <w:keepLines/>
      <w:spacing w:before="260" w:after="260" w:line="416" w:lineRule="auto"/>
      <w:outlineLvl w:val="2"/>
    </w:pPr>
    <w:rPr>
      <w:b/>
      <w:bCs/>
      <w:sz w:val="32"/>
      <w:szCs w:val="32"/>
    </w:rPr>
  </w:style>
  <w:style w:type="paragraph" w:styleId="4">
    <w:name w:val="heading 4"/>
    <w:basedOn w:val="a"/>
    <w:next w:val="a"/>
    <w:link w:val="4Char"/>
    <w:qFormat/>
    <w:rsid w:val="007362B3"/>
    <w:pPr>
      <w:keepNext/>
      <w:keepLines/>
      <w:spacing w:before="280" w:after="290" w:line="376" w:lineRule="auto"/>
      <w:ind w:firstLineChars="200" w:firstLine="21"/>
      <w:jc w:val="left"/>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sid w:val="007362B3"/>
    <w:rPr>
      <w:rFonts w:ascii="Arial" w:eastAsia="黑体" w:hAnsi="Arial"/>
      <w:b/>
      <w:bCs/>
      <w:sz w:val="28"/>
      <w:szCs w:val="28"/>
    </w:rPr>
  </w:style>
  <w:style w:type="paragraph" w:styleId="a3">
    <w:name w:val="footer"/>
    <w:basedOn w:val="a"/>
    <w:link w:val="Char"/>
    <w:uiPriority w:val="99"/>
    <w:qFormat/>
    <w:rsid w:val="00A907C2"/>
    <w:pPr>
      <w:tabs>
        <w:tab w:val="center" w:pos="4153"/>
        <w:tab w:val="right" w:pos="8306"/>
      </w:tabs>
      <w:snapToGrid w:val="0"/>
      <w:jc w:val="left"/>
    </w:pPr>
    <w:rPr>
      <w:sz w:val="18"/>
      <w:szCs w:val="18"/>
    </w:rPr>
  </w:style>
  <w:style w:type="character" w:customStyle="1" w:styleId="Char">
    <w:name w:val="页脚 Char"/>
    <w:link w:val="a3"/>
    <w:uiPriority w:val="99"/>
    <w:rsid w:val="007841D1"/>
    <w:rPr>
      <w:kern w:val="2"/>
      <w:sz w:val="18"/>
      <w:szCs w:val="18"/>
    </w:rPr>
  </w:style>
  <w:style w:type="character" w:styleId="a4">
    <w:name w:val="page number"/>
    <w:basedOn w:val="a0"/>
    <w:qFormat/>
    <w:rsid w:val="00A907C2"/>
  </w:style>
  <w:style w:type="paragraph" w:styleId="a5">
    <w:name w:val="header"/>
    <w:basedOn w:val="a"/>
    <w:link w:val="Char0"/>
    <w:uiPriority w:val="99"/>
    <w:qFormat/>
    <w:rsid w:val="00A907C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63360"/>
    <w:rPr>
      <w:kern w:val="2"/>
      <w:sz w:val="18"/>
      <w:szCs w:val="18"/>
    </w:rPr>
  </w:style>
  <w:style w:type="paragraph" w:styleId="a6">
    <w:name w:val="Date"/>
    <w:basedOn w:val="a"/>
    <w:next w:val="a"/>
    <w:link w:val="Char1"/>
    <w:uiPriority w:val="99"/>
    <w:qFormat/>
    <w:rsid w:val="00FE7765"/>
    <w:pPr>
      <w:ind w:leftChars="2500" w:left="100"/>
    </w:pPr>
  </w:style>
  <w:style w:type="table" w:styleId="a7">
    <w:name w:val="Table Grid"/>
    <w:basedOn w:val="a1"/>
    <w:uiPriority w:val="39"/>
    <w:rsid w:val="00FE77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9E09EF"/>
    <w:pPr>
      <w:widowControl/>
      <w:spacing w:after="160" w:line="240" w:lineRule="exact"/>
      <w:jc w:val="left"/>
    </w:pPr>
    <w:rPr>
      <w:rFonts w:ascii="Verdana" w:eastAsia="仿宋_GB2312" w:hAnsi="Verdana" w:cs="Verdana"/>
      <w:kern w:val="0"/>
      <w:sz w:val="20"/>
      <w:szCs w:val="20"/>
      <w:lang w:eastAsia="en-US"/>
    </w:rPr>
  </w:style>
  <w:style w:type="paragraph" w:styleId="a9">
    <w:name w:val="Balloon Text"/>
    <w:basedOn w:val="a"/>
    <w:link w:val="Char2"/>
    <w:uiPriority w:val="99"/>
    <w:qFormat/>
    <w:rsid w:val="001E2A15"/>
    <w:rPr>
      <w:sz w:val="18"/>
      <w:szCs w:val="18"/>
    </w:rPr>
  </w:style>
  <w:style w:type="character" w:customStyle="1" w:styleId="Char2">
    <w:name w:val="批注框文本 Char"/>
    <w:link w:val="a9"/>
    <w:uiPriority w:val="99"/>
    <w:rsid w:val="001E2A15"/>
    <w:rPr>
      <w:kern w:val="2"/>
      <w:sz w:val="18"/>
      <w:szCs w:val="18"/>
    </w:rPr>
  </w:style>
  <w:style w:type="paragraph" w:customStyle="1" w:styleId="p15">
    <w:name w:val="p15"/>
    <w:basedOn w:val="a"/>
    <w:rsid w:val="00BB0B4E"/>
    <w:pPr>
      <w:widowControl/>
      <w:spacing w:before="100" w:beforeAutospacing="1" w:after="100" w:afterAutospacing="1"/>
      <w:jc w:val="left"/>
    </w:pPr>
    <w:rPr>
      <w:rFonts w:ascii="宋体" w:hAnsi="宋体" w:cs="宋体"/>
      <w:kern w:val="0"/>
      <w:sz w:val="24"/>
    </w:rPr>
  </w:style>
  <w:style w:type="character" w:styleId="aa">
    <w:name w:val="Hyperlink"/>
    <w:uiPriority w:val="99"/>
    <w:unhideWhenUsed/>
    <w:rsid w:val="00BB0B4E"/>
    <w:rPr>
      <w:color w:val="0000FF"/>
      <w:u w:val="single"/>
    </w:rPr>
  </w:style>
  <w:style w:type="paragraph" w:styleId="ab">
    <w:name w:val="No Spacing"/>
    <w:qFormat/>
    <w:rsid w:val="00C66FA6"/>
    <w:pPr>
      <w:adjustRightInd w:val="0"/>
      <w:snapToGrid w:val="0"/>
    </w:pPr>
    <w:rPr>
      <w:rFonts w:ascii="Tahoma" w:eastAsia="微软雅黑" w:hAnsi="Tahoma"/>
      <w:sz w:val="22"/>
      <w:szCs w:val="22"/>
    </w:rPr>
  </w:style>
  <w:style w:type="character" w:customStyle="1" w:styleId="ac">
    <w:name w:val="宋体四号单倍"/>
    <w:rsid w:val="007362B3"/>
    <w:rPr>
      <w:rFonts w:eastAsia="宋体"/>
      <w:sz w:val="28"/>
    </w:rPr>
  </w:style>
  <w:style w:type="character" w:customStyle="1" w:styleId="ad">
    <w:name w:val="宋体小四单倍"/>
    <w:rsid w:val="007362B3"/>
    <w:rPr>
      <w:rFonts w:eastAsia="宋体"/>
      <w:sz w:val="24"/>
    </w:rPr>
  </w:style>
  <w:style w:type="character" w:styleId="ae">
    <w:name w:val="Strong"/>
    <w:uiPriority w:val="22"/>
    <w:qFormat/>
    <w:rsid w:val="007C74F3"/>
    <w:rPr>
      <w:b/>
      <w:bCs/>
    </w:rPr>
  </w:style>
  <w:style w:type="paragraph" w:styleId="af">
    <w:name w:val="Body Text Indent"/>
    <w:basedOn w:val="a"/>
    <w:link w:val="Char3"/>
    <w:rsid w:val="00E5666A"/>
    <w:pPr>
      <w:spacing w:line="560" w:lineRule="atLeast"/>
      <w:ind w:firstLine="630"/>
    </w:pPr>
    <w:rPr>
      <w:sz w:val="32"/>
      <w:szCs w:val="20"/>
    </w:rPr>
  </w:style>
  <w:style w:type="character" w:customStyle="1" w:styleId="Char3">
    <w:name w:val="正文文本缩进 Char"/>
    <w:link w:val="af"/>
    <w:rsid w:val="00E5666A"/>
    <w:rPr>
      <w:kern w:val="2"/>
      <w:sz w:val="32"/>
    </w:rPr>
  </w:style>
  <w:style w:type="paragraph" w:customStyle="1" w:styleId="Char4">
    <w:name w:val="Char"/>
    <w:basedOn w:val="a"/>
    <w:rsid w:val="00F55522"/>
    <w:rPr>
      <w:rFonts w:ascii="Tahoma" w:hAnsi="Tahoma"/>
      <w:sz w:val="24"/>
      <w:szCs w:val="20"/>
    </w:rPr>
  </w:style>
  <w:style w:type="character" w:styleId="af0">
    <w:name w:val="FollowedHyperlink"/>
    <w:uiPriority w:val="99"/>
    <w:unhideWhenUsed/>
    <w:rsid w:val="00F55522"/>
    <w:rPr>
      <w:color w:val="954F72"/>
      <w:u w:val="single"/>
    </w:rPr>
  </w:style>
  <w:style w:type="paragraph" w:styleId="af1">
    <w:name w:val="Normal (Web)"/>
    <w:basedOn w:val="a"/>
    <w:unhideWhenUsed/>
    <w:qFormat/>
    <w:rsid w:val="00AE7A8A"/>
    <w:pPr>
      <w:widowControl/>
      <w:spacing w:before="100" w:beforeAutospacing="1" w:after="100" w:afterAutospacing="1"/>
      <w:jc w:val="left"/>
    </w:pPr>
    <w:rPr>
      <w:rFonts w:ascii="宋体" w:hAnsi="宋体" w:cs="宋体"/>
      <w:kern w:val="0"/>
      <w:sz w:val="24"/>
    </w:rPr>
  </w:style>
  <w:style w:type="character" w:customStyle="1" w:styleId="CharChar">
    <w:name w:val="说明书正文 Char Char"/>
    <w:link w:val="af2"/>
    <w:rsid w:val="000D0040"/>
    <w:rPr>
      <w:kern w:val="44"/>
      <w:sz w:val="21"/>
      <w:szCs w:val="21"/>
    </w:rPr>
  </w:style>
  <w:style w:type="paragraph" w:customStyle="1" w:styleId="af2">
    <w:name w:val="说明书正文"/>
    <w:basedOn w:val="a"/>
    <w:link w:val="CharChar"/>
    <w:rsid w:val="000D0040"/>
    <w:pPr>
      <w:spacing w:beforeLines="2" w:before="6" w:afterLines="2" w:after="6"/>
      <w:ind w:firstLineChars="200" w:firstLine="420"/>
    </w:pPr>
    <w:rPr>
      <w:kern w:val="44"/>
      <w:szCs w:val="21"/>
    </w:rPr>
  </w:style>
  <w:style w:type="paragraph" w:styleId="af3">
    <w:name w:val="List Paragraph"/>
    <w:basedOn w:val="a"/>
    <w:qFormat/>
    <w:rsid w:val="004B557A"/>
    <w:pPr>
      <w:ind w:firstLineChars="200" w:firstLine="420"/>
    </w:pPr>
  </w:style>
  <w:style w:type="paragraph" w:customStyle="1" w:styleId="Normal0">
    <w:name w:val="Normal_0"/>
    <w:qFormat/>
    <w:rsid w:val="0032401B"/>
    <w:pPr>
      <w:widowControl w:val="0"/>
      <w:jc w:val="both"/>
    </w:pPr>
    <w:rPr>
      <w:rFonts w:ascii="Calibri" w:hAnsi="Calibri"/>
    </w:rPr>
  </w:style>
  <w:style w:type="character" w:customStyle="1" w:styleId="af4">
    <w:name w:val="页脚 字符"/>
    <w:rsid w:val="00BC1687"/>
    <w:rPr>
      <w:sz w:val="18"/>
    </w:rPr>
  </w:style>
  <w:style w:type="character" w:customStyle="1" w:styleId="1Char">
    <w:name w:val="标题 1 Char"/>
    <w:link w:val="1"/>
    <w:rsid w:val="00FE07CF"/>
    <w:rPr>
      <w:b/>
      <w:bCs/>
      <w:kern w:val="44"/>
      <w:sz w:val="44"/>
      <w:szCs w:val="44"/>
    </w:rPr>
  </w:style>
  <w:style w:type="paragraph" w:customStyle="1" w:styleId="10">
    <w:name w:val="样式1"/>
    <w:basedOn w:val="a"/>
    <w:qFormat/>
    <w:rsid w:val="00FE07CF"/>
    <w:pPr>
      <w:jc w:val="center"/>
    </w:pPr>
    <w:rPr>
      <w:rFonts w:ascii="宋体" w:hAnsi="宋体" w:hint="eastAsia"/>
      <w:bCs/>
      <w:color w:val="000000"/>
      <w:kern w:val="0"/>
      <w:sz w:val="24"/>
      <w:szCs w:val="21"/>
    </w:rPr>
  </w:style>
  <w:style w:type="character" w:customStyle="1" w:styleId="2Char">
    <w:name w:val="标题 2 Char"/>
    <w:link w:val="2"/>
    <w:rsid w:val="00DA01EF"/>
    <w:rPr>
      <w:rFonts w:ascii="Arial" w:eastAsia="黑体" w:hAnsi="Arial"/>
      <w:b/>
      <w:bCs/>
      <w:kern w:val="2"/>
      <w:sz w:val="32"/>
      <w:szCs w:val="32"/>
    </w:rPr>
  </w:style>
  <w:style w:type="paragraph" w:styleId="af5">
    <w:name w:val="Body Text"/>
    <w:basedOn w:val="a"/>
    <w:link w:val="Char5"/>
    <w:qFormat/>
    <w:rsid w:val="00DA01EF"/>
    <w:pPr>
      <w:spacing w:after="200" w:line="276" w:lineRule="auto"/>
      <w:jc w:val="center"/>
    </w:pPr>
    <w:rPr>
      <w:b/>
      <w:bCs/>
      <w:sz w:val="44"/>
    </w:rPr>
  </w:style>
  <w:style w:type="character" w:customStyle="1" w:styleId="Char5">
    <w:name w:val="正文文本 Char"/>
    <w:link w:val="af5"/>
    <w:rsid w:val="00DA01EF"/>
    <w:rPr>
      <w:b/>
      <w:bCs/>
      <w:kern w:val="2"/>
      <w:sz w:val="44"/>
      <w:szCs w:val="24"/>
    </w:rPr>
  </w:style>
  <w:style w:type="paragraph" w:customStyle="1" w:styleId="11">
    <w:name w:val="正文1"/>
    <w:qFormat/>
    <w:rsid w:val="00BA7F02"/>
    <w:pPr>
      <w:widowControl w:val="0"/>
      <w:jc w:val="both"/>
    </w:pPr>
    <w:rPr>
      <w:kern w:val="2"/>
      <w:sz w:val="21"/>
      <w:szCs w:val="24"/>
    </w:rPr>
  </w:style>
  <w:style w:type="character" w:customStyle="1" w:styleId="Char6">
    <w:name w:val="纯文本 Char"/>
    <w:link w:val="af6"/>
    <w:qFormat/>
    <w:locked/>
    <w:rsid w:val="00CA4661"/>
    <w:rPr>
      <w:rFonts w:ascii="宋体" w:hAnsi="Courier New" w:cs="Courier New"/>
      <w:kern w:val="2"/>
      <w:sz w:val="21"/>
      <w:szCs w:val="21"/>
    </w:rPr>
  </w:style>
  <w:style w:type="paragraph" w:styleId="af6">
    <w:name w:val="Plain Text"/>
    <w:basedOn w:val="a"/>
    <w:link w:val="Char6"/>
    <w:qFormat/>
    <w:rsid w:val="00CA4661"/>
    <w:rPr>
      <w:rFonts w:ascii="宋体" w:hAnsi="Courier New" w:cs="Courier New"/>
      <w:szCs w:val="21"/>
    </w:rPr>
  </w:style>
  <w:style w:type="character" w:customStyle="1" w:styleId="Char10">
    <w:name w:val="纯文本 Char1"/>
    <w:rsid w:val="00CA4661"/>
    <w:rPr>
      <w:rFonts w:ascii="宋体" w:hAnsi="Courier New" w:cs="Courier New"/>
      <w:kern w:val="2"/>
      <w:sz w:val="21"/>
      <w:szCs w:val="21"/>
    </w:rPr>
  </w:style>
  <w:style w:type="paragraph" w:customStyle="1" w:styleId="msonormal1">
    <w:name w:val="msonormal1"/>
    <w:basedOn w:val="a"/>
    <w:rsid w:val="00333892"/>
    <w:pPr>
      <w:widowControl/>
      <w:spacing w:before="100" w:beforeAutospacing="1" w:after="100" w:afterAutospacing="1"/>
      <w:jc w:val="left"/>
    </w:pPr>
    <w:rPr>
      <w:rFonts w:ascii="宋体" w:hAnsi="宋体" w:cs="宋体"/>
      <w:kern w:val="0"/>
      <w:sz w:val="24"/>
    </w:rPr>
  </w:style>
  <w:style w:type="character" w:customStyle="1" w:styleId="15">
    <w:name w:val="15"/>
    <w:rsid w:val="00333892"/>
    <w:rPr>
      <w:rFonts w:ascii="宋体" w:eastAsia="宋体" w:hAnsi="宋体" w:cs="Times New Roman"/>
      <w:b/>
      <w:bCs/>
      <w:color w:val="000000"/>
      <w:sz w:val="36"/>
      <w:szCs w:val="36"/>
    </w:rPr>
  </w:style>
  <w:style w:type="character" w:customStyle="1" w:styleId="16">
    <w:name w:val="16"/>
    <w:rsid w:val="00333892"/>
    <w:rPr>
      <w:rFonts w:ascii="宋体" w:eastAsia="宋体" w:hAnsi="宋体" w:cs="Times New Roman"/>
      <w:color w:val="000000"/>
      <w:sz w:val="24"/>
      <w:szCs w:val="24"/>
    </w:rPr>
  </w:style>
  <w:style w:type="character" w:customStyle="1" w:styleId="20">
    <w:name w:val="20"/>
    <w:rsid w:val="00333892"/>
    <w:rPr>
      <w:rFonts w:ascii="宋体" w:eastAsia="宋体" w:hAnsi="宋体" w:cs="Times New Roman"/>
      <w:color w:val="000000"/>
      <w:sz w:val="21"/>
      <w:szCs w:val="21"/>
    </w:rPr>
  </w:style>
  <w:style w:type="character" w:customStyle="1" w:styleId="24">
    <w:name w:val="24"/>
    <w:rsid w:val="00333892"/>
    <w:rPr>
      <w:rFonts w:ascii="宋体" w:eastAsia="宋体" w:hAnsi="宋体" w:cs="Times New Roman"/>
      <w:color w:val="000000"/>
      <w:sz w:val="21"/>
      <w:szCs w:val="21"/>
    </w:rPr>
  </w:style>
  <w:style w:type="character" w:customStyle="1" w:styleId="25">
    <w:name w:val="25"/>
    <w:rsid w:val="00333892"/>
    <w:rPr>
      <w:rFonts w:ascii="宋体" w:eastAsia="宋体" w:hAnsi="宋体" w:cs="Times New Roman"/>
      <w:color w:val="000000"/>
      <w:sz w:val="24"/>
      <w:szCs w:val="24"/>
    </w:rPr>
  </w:style>
  <w:style w:type="character" w:customStyle="1" w:styleId="grame">
    <w:name w:val="grame"/>
    <w:rsid w:val="00333892"/>
    <w:rPr>
      <w:rFonts w:cs="Times New Roman"/>
    </w:rPr>
  </w:style>
  <w:style w:type="paragraph" w:customStyle="1" w:styleId="Normal">
    <w:name w:val="[Normal]"/>
    <w:rsid w:val="007262E7"/>
    <w:rPr>
      <w:rFonts w:ascii="宋体" w:hAnsi="宋体"/>
      <w:noProof/>
      <w:sz w:val="24"/>
      <w:lang w:eastAsia="en-US"/>
    </w:rPr>
  </w:style>
  <w:style w:type="paragraph" w:customStyle="1" w:styleId="Normal00">
    <w:name w:val="Normal_0_0"/>
    <w:qFormat/>
    <w:rsid w:val="00221092"/>
    <w:pPr>
      <w:widowControl w:val="0"/>
      <w:jc w:val="both"/>
    </w:pPr>
    <w:rPr>
      <w:rFonts w:ascii="Calibri" w:hAnsi="Calibri"/>
    </w:rPr>
  </w:style>
  <w:style w:type="paragraph" w:customStyle="1" w:styleId="vsbcontentstart">
    <w:name w:val="vsbcontent_start"/>
    <w:basedOn w:val="a"/>
    <w:rsid w:val="006B485A"/>
    <w:pPr>
      <w:widowControl/>
      <w:spacing w:before="100" w:beforeAutospacing="1" w:after="100" w:afterAutospacing="1"/>
      <w:jc w:val="left"/>
    </w:pPr>
    <w:rPr>
      <w:rFonts w:ascii="宋体" w:hAnsi="宋体" w:cs="宋体"/>
      <w:kern w:val="0"/>
      <w:sz w:val="24"/>
    </w:rPr>
  </w:style>
  <w:style w:type="paragraph" w:customStyle="1" w:styleId="New">
    <w:name w:val="正文 New"/>
    <w:next w:val="af7"/>
    <w:rsid w:val="00663567"/>
    <w:pPr>
      <w:widowControl w:val="0"/>
      <w:jc w:val="both"/>
    </w:pPr>
    <w:rPr>
      <w:rFonts w:eastAsia="仿宋_GB2312"/>
      <w:kern w:val="2"/>
      <w:sz w:val="32"/>
      <w:szCs w:val="32"/>
    </w:rPr>
  </w:style>
  <w:style w:type="paragraph" w:styleId="af7">
    <w:name w:val="Normal Indent"/>
    <w:basedOn w:val="a"/>
    <w:unhideWhenUsed/>
    <w:qFormat/>
    <w:rsid w:val="00663567"/>
    <w:pPr>
      <w:ind w:firstLineChars="200" w:firstLine="420"/>
    </w:pPr>
    <w:rPr>
      <w:rFonts w:ascii="Calibri" w:hAnsi="Calibri"/>
      <w:szCs w:val="22"/>
    </w:rPr>
  </w:style>
  <w:style w:type="paragraph" w:customStyle="1" w:styleId="NewNew">
    <w:name w:val="正文 New New"/>
    <w:next w:val="a5"/>
    <w:rsid w:val="00663567"/>
    <w:pPr>
      <w:widowControl w:val="0"/>
      <w:jc w:val="both"/>
    </w:pPr>
    <w:rPr>
      <w:rFonts w:eastAsia="楷体_GB2312"/>
      <w:kern w:val="2"/>
      <w:sz w:val="21"/>
      <w:szCs w:val="24"/>
    </w:rPr>
  </w:style>
  <w:style w:type="paragraph" w:customStyle="1" w:styleId="21">
    <w:name w:val="正文文本 (2)"/>
    <w:basedOn w:val="Normal0"/>
    <w:link w:val="22"/>
    <w:qFormat/>
    <w:rsid w:val="00070134"/>
    <w:pPr>
      <w:shd w:val="clear" w:color="auto" w:fill="FFFFFF"/>
      <w:spacing w:before="420" w:after="720" w:line="0" w:lineRule="atLeast"/>
      <w:jc w:val="right"/>
    </w:pPr>
    <w:rPr>
      <w:rFonts w:ascii="微软雅黑" w:eastAsia="微软雅黑" w:hAnsi="微软雅黑" w:cs="微软雅黑"/>
      <w:color w:val="000000"/>
      <w:sz w:val="22"/>
      <w:szCs w:val="22"/>
      <w:lang w:val="zh-CN" w:bidi="zh-CN"/>
    </w:rPr>
  </w:style>
  <w:style w:type="character" w:customStyle="1" w:styleId="22">
    <w:name w:val="正文文本 (2)_"/>
    <w:link w:val="21"/>
    <w:qFormat/>
    <w:rsid w:val="00070134"/>
    <w:rPr>
      <w:rFonts w:ascii="微软雅黑" w:eastAsia="微软雅黑" w:hAnsi="微软雅黑" w:cs="微软雅黑"/>
      <w:color w:val="000000"/>
      <w:sz w:val="22"/>
      <w:szCs w:val="22"/>
      <w:shd w:val="clear" w:color="auto" w:fill="FFFFFF"/>
      <w:lang w:val="zh-CN" w:bidi="zh-CN"/>
    </w:rPr>
  </w:style>
  <w:style w:type="character" w:customStyle="1" w:styleId="23">
    <w:name w:val="正文文本 (2) + 粗体"/>
    <w:qFormat/>
    <w:rsid w:val="00070134"/>
    <w:rPr>
      <w:rFonts w:ascii="微软雅黑" w:eastAsia="微软雅黑" w:hAnsi="微软雅黑" w:cs="微软雅黑"/>
      <w:b/>
      <w:bCs/>
      <w:color w:val="000000"/>
      <w:spacing w:val="0"/>
      <w:w w:val="100"/>
      <w:position w:val="0"/>
      <w:sz w:val="22"/>
      <w:szCs w:val="22"/>
      <w:u w:val="none"/>
      <w:shd w:val="clear" w:color="auto" w:fill="FFFFFF"/>
      <w:lang w:val="zh-CN" w:eastAsia="zh-CN" w:bidi="zh-CN"/>
    </w:rPr>
  </w:style>
  <w:style w:type="paragraph" w:customStyle="1" w:styleId="Normal000">
    <w:name w:val="Normal_0_0_0"/>
    <w:qFormat/>
    <w:rsid w:val="00AF7883"/>
    <w:pPr>
      <w:widowControl w:val="0"/>
      <w:jc w:val="both"/>
    </w:pPr>
    <w:rPr>
      <w:rFonts w:ascii="Calibri" w:hAnsi="Calibri"/>
    </w:rPr>
  </w:style>
  <w:style w:type="character" w:customStyle="1" w:styleId="font11">
    <w:name w:val="font11"/>
    <w:rsid w:val="00984165"/>
    <w:rPr>
      <w:rFonts w:ascii="Times New Roman" w:hAnsi="Times New Roman" w:cs="Times New Roman" w:hint="default"/>
      <w:b/>
      <w:color w:val="000000"/>
      <w:sz w:val="24"/>
      <w:szCs w:val="24"/>
      <w:u w:val="none"/>
    </w:rPr>
  </w:style>
  <w:style w:type="paragraph" w:customStyle="1" w:styleId="Style1">
    <w:name w:val="_Style 1"/>
    <w:basedOn w:val="a"/>
    <w:uiPriority w:val="1"/>
    <w:qFormat/>
    <w:rsid w:val="002E7D16"/>
    <w:pPr>
      <w:ind w:firstLineChars="200" w:firstLine="420"/>
    </w:pPr>
  </w:style>
  <w:style w:type="paragraph" w:customStyle="1" w:styleId="af8">
    <w:name w:val="表格 文字"/>
    <w:basedOn w:val="a"/>
    <w:link w:val="Char7"/>
    <w:qFormat/>
    <w:rsid w:val="00F22F38"/>
    <w:pPr>
      <w:widowControl/>
      <w:jc w:val="center"/>
    </w:pPr>
    <w:rPr>
      <w:rFonts w:ascii="宋体"/>
      <w:color w:val="000000"/>
      <w:kern w:val="0"/>
      <w:sz w:val="18"/>
      <w:szCs w:val="21"/>
      <w:lang w:val="x-none" w:eastAsia="x-none"/>
    </w:rPr>
  </w:style>
  <w:style w:type="character" w:customStyle="1" w:styleId="Char7">
    <w:name w:val="表格 文字 Char"/>
    <w:link w:val="af8"/>
    <w:rsid w:val="00F22F38"/>
    <w:rPr>
      <w:rFonts w:ascii="宋体"/>
      <w:color w:val="000000"/>
      <w:sz w:val="18"/>
      <w:szCs w:val="21"/>
      <w:lang w:val="x-none" w:eastAsia="x-none"/>
    </w:rPr>
  </w:style>
  <w:style w:type="paragraph" w:customStyle="1" w:styleId="12">
    <w:name w:val="无间隔1"/>
    <w:rsid w:val="0087112D"/>
    <w:pPr>
      <w:adjustRightInd w:val="0"/>
      <w:snapToGrid w:val="0"/>
    </w:pPr>
    <w:rPr>
      <w:rFonts w:ascii="Tahoma" w:eastAsia="微软雅黑" w:hAnsi="Tahoma" w:cs="黑体"/>
      <w:sz w:val="22"/>
      <w:szCs w:val="22"/>
    </w:rPr>
  </w:style>
  <w:style w:type="paragraph" w:customStyle="1" w:styleId="Bodytext1">
    <w:name w:val="Body text|1"/>
    <w:basedOn w:val="a"/>
    <w:link w:val="Bodytext10"/>
    <w:qFormat/>
    <w:rsid w:val="004218EA"/>
    <w:pPr>
      <w:spacing w:line="458" w:lineRule="auto"/>
      <w:ind w:firstLine="400"/>
    </w:pPr>
    <w:rPr>
      <w:rFonts w:ascii="宋体" w:hAnsi="宋体" w:cs="宋体"/>
      <w:sz w:val="26"/>
      <w:szCs w:val="26"/>
      <w:lang w:val="zh-TW" w:eastAsia="zh-TW" w:bidi="zh-TW"/>
    </w:rPr>
  </w:style>
  <w:style w:type="character" w:customStyle="1" w:styleId="NormalCharacter">
    <w:name w:val="NormalCharacter"/>
    <w:semiHidden/>
    <w:qFormat/>
    <w:rsid w:val="00462430"/>
  </w:style>
  <w:style w:type="character" w:customStyle="1" w:styleId="fontstyle01">
    <w:name w:val="fontstyle01"/>
    <w:qFormat/>
    <w:rsid w:val="006D0B6A"/>
    <w:rPr>
      <w:rFonts w:ascii="宋体" w:eastAsia="宋体" w:hAnsi="宋体" w:cs="Times New Roman" w:hint="eastAsia"/>
      <w:color w:val="000000"/>
      <w:sz w:val="32"/>
      <w:szCs w:val="32"/>
    </w:rPr>
  </w:style>
  <w:style w:type="character" w:customStyle="1" w:styleId="3Char">
    <w:name w:val="标题 3 Char"/>
    <w:basedOn w:val="a0"/>
    <w:link w:val="3"/>
    <w:semiHidden/>
    <w:rsid w:val="001E2244"/>
    <w:rPr>
      <w:b/>
      <w:bCs/>
      <w:kern w:val="2"/>
      <w:sz w:val="32"/>
      <w:szCs w:val="32"/>
    </w:rPr>
  </w:style>
  <w:style w:type="character" w:customStyle="1" w:styleId="Char1">
    <w:name w:val="日期 Char"/>
    <w:basedOn w:val="a0"/>
    <w:link w:val="a6"/>
    <w:uiPriority w:val="99"/>
    <w:rsid w:val="00316153"/>
    <w:rPr>
      <w:kern w:val="2"/>
      <w:sz w:val="21"/>
      <w:szCs w:val="24"/>
    </w:rPr>
  </w:style>
  <w:style w:type="character" w:customStyle="1" w:styleId="Bodytext2">
    <w:name w:val="Body text|2_"/>
    <w:basedOn w:val="a0"/>
    <w:link w:val="Bodytext20"/>
    <w:rsid w:val="00316153"/>
    <w:rPr>
      <w:rFonts w:ascii="宋体" w:hAnsi="宋体" w:cs="宋体"/>
      <w:sz w:val="32"/>
      <w:szCs w:val="32"/>
      <w:lang w:val="zh-TW" w:eastAsia="zh-TW" w:bidi="zh-TW"/>
    </w:rPr>
  </w:style>
  <w:style w:type="paragraph" w:customStyle="1" w:styleId="Bodytext20">
    <w:name w:val="Body text|2"/>
    <w:basedOn w:val="a"/>
    <w:link w:val="Bodytext2"/>
    <w:qFormat/>
    <w:rsid w:val="00316153"/>
    <w:pPr>
      <w:spacing w:after="200" w:line="600" w:lineRule="exact"/>
      <w:ind w:firstLine="120"/>
      <w:jc w:val="left"/>
    </w:pPr>
    <w:rPr>
      <w:rFonts w:ascii="宋体" w:hAnsi="宋体" w:cs="宋体"/>
      <w:kern w:val="0"/>
      <w:sz w:val="32"/>
      <w:szCs w:val="32"/>
      <w:lang w:val="zh-TW" w:eastAsia="zh-TW" w:bidi="zh-TW"/>
    </w:rPr>
  </w:style>
  <w:style w:type="character" w:customStyle="1" w:styleId="Heading21">
    <w:name w:val="Heading #2|1_"/>
    <w:basedOn w:val="a0"/>
    <w:link w:val="Heading210"/>
    <w:qFormat/>
    <w:rsid w:val="00316153"/>
    <w:rPr>
      <w:sz w:val="34"/>
      <w:szCs w:val="34"/>
      <w:lang w:val="zh-TW" w:eastAsia="zh-TW" w:bidi="zh-TW"/>
    </w:rPr>
  </w:style>
  <w:style w:type="paragraph" w:customStyle="1" w:styleId="Heading210">
    <w:name w:val="Heading #2|1"/>
    <w:basedOn w:val="a"/>
    <w:link w:val="Heading21"/>
    <w:qFormat/>
    <w:rsid w:val="00316153"/>
    <w:pPr>
      <w:spacing w:after="200"/>
      <w:ind w:firstLine="560"/>
      <w:jc w:val="left"/>
      <w:outlineLvl w:val="1"/>
    </w:pPr>
    <w:rPr>
      <w:kern w:val="0"/>
      <w:sz w:val="34"/>
      <w:szCs w:val="34"/>
      <w:lang w:val="zh-TW" w:eastAsia="zh-TW" w:bidi="zh-TW"/>
    </w:rPr>
  </w:style>
  <w:style w:type="character" w:customStyle="1" w:styleId="Heading11">
    <w:name w:val="Heading #1|1_"/>
    <w:basedOn w:val="a0"/>
    <w:link w:val="Heading110"/>
    <w:qFormat/>
    <w:rsid w:val="00316153"/>
    <w:rPr>
      <w:rFonts w:ascii="宋体" w:hAnsi="宋体" w:cs="宋体"/>
      <w:sz w:val="44"/>
      <w:szCs w:val="44"/>
      <w:lang w:val="zh-TW" w:eastAsia="zh-TW" w:bidi="zh-TW"/>
    </w:rPr>
  </w:style>
  <w:style w:type="paragraph" w:customStyle="1" w:styleId="Heading110">
    <w:name w:val="Heading #1|1"/>
    <w:basedOn w:val="a"/>
    <w:link w:val="Heading11"/>
    <w:qFormat/>
    <w:rsid w:val="00316153"/>
    <w:pPr>
      <w:spacing w:after="660" w:line="718" w:lineRule="exact"/>
      <w:jc w:val="center"/>
      <w:outlineLvl w:val="0"/>
    </w:pPr>
    <w:rPr>
      <w:rFonts w:ascii="宋体" w:hAnsi="宋体" w:cs="宋体"/>
      <w:kern w:val="0"/>
      <w:sz w:val="44"/>
      <w:szCs w:val="44"/>
      <w:lang w:val="zh-TW" w:eastAsia="zh-TW" w:bidi="zh-TW"/>
    </w:rPr>
  </w:style>
  <w:style w:type="character" w:customStyle="1" w:styleId="Headerorfooter2">
    <w:name w:val="Header or footer|2_"/>
    <w:basedOn w:val="a0"/>
    <w:link w:val="Headerorfooter20"/>
    <w:qFormat/>
    <w:rsid w:val="00316153"/>
    <w:rPr>
      <w:lang w:val="zh-TW" w:eastAsia="zh-TW" w:bidi="zh-TW"/>
    </w:rPr>
  </w:style>
  <w:style w:type="paragraph" w:customStyle="1" w:styleId="Headerorfooter20">
    <w:name w:val="Header or footer|2"/>
    <w:basedOn w:val="a"/>
    <w:link w:val="Headerorfooter2"/>
    <w:rsid w:val="00316153"/>
    <w:pPr>
      <w:jc w:val="left"/>
    </w:pPr>
    <w:rPr>
      <w:kern w:val="0"/>
      <w:sz w:val="20"/>
      <w:szCs w:val="20"/>
      <w:lang w:val="zh-TW" w:eastAsia="zh-TW" w:bidi="zh-TW"/>
    </w:rPr>
  </w:style>
  <w:style w:type="character" w:customStyle="1" w:styleId="Bodytext10">
    <w:name w:val="Body text|1_"/>
    <w:basedOn w:val="a0"/>
    <w:link w:val="Bodytext1"/>
    <w:qFormat/>
    <w:rsid w:val="00316153"/>
    <w:rPr>
      <w:rFonts w:ascii="宋体" w:hAnsi="宋体" w:cs="宋体"/>
      <w:kern w:val="2"/>
      <w:sz w:val="26"/>
      <w:szCs w:val="26"/>
      <w:lang w:val="zh-TW" w:eastAsia="zh-TW" w:bidi="zh-TW"/>
    </w:rPr>
  </w:style>
  <w:style w:type="paragraph" w:styleId="26">
    <w:name w:val="Body Text 2"/>
    <w:basedOn w:val="a"/>
    <w:link w:val="2Char0"/>
    <w:rsid w:val="0093599E"/>
    <w:pPr>
      <w:spacing w:after="120" w:line="480" w:lineRule="auto"/>
    </w:pPr>
  </w:style>
  <w:style w:type="character" w:customStyle="1" w:styleId="2Char0">
    <w:name w:val="正文文本 2 Char"/>
    <w:basedOn w:val="a0"/>
    <w:link w:val="26"/>
    <w:rsid w:val="0093599E"/>
    <w:rPr>
      <w:kern w:val="2"/>
      <w:sz w:val="21"/>
      <w:szCs w:val="24"/>
    </w:rPr>
  </w:style>
  <w:style w:type="paragraph" w:customStyle="1" w:styleId="0505">
    <w:name w:val="样式 表头 + 段前: 0.5 行 段后: 0.5 行"/>
    <w:basedOn w:val="a"/>
    <w:rsid w:val="003846F4"/>
    <w:pPr>
      <w:numPr>
        <w:numId w:val="26"/>
      </w:numPr>
      <w:spacing w:after="240"/>
      <w:jc w:val="center"/>
    </w:pPr>
    <w:rPr>
      <w:rFonts w:ascii="宋体" w:hAnsi="宋体" w:cs="宋体"/>
      <w:b/>
      <w:bCs/>
      <w:sz w:val="24"/>
      <w:szCs w:val="20"/>
    </w:rPr>
  </w:style>
  <w:style w:type="paragraph" w:styleId="HTML">
    <w:name w:val="HTML Preformatted"/>
    <w:basedOn w:val="a"/>
    <w:link w:val="HTMLChar"/>
    <w:rsid w:val="008E254D"/>
    <w:rPr>
      <w:rFonts w:ascii="Courier New" w:hAnsi="Courier New"/>
      <w:sz w:val="20"/>
    </w:rPr>
  </w:style>
  <w:style w:type="character" w:customStyle="1" w:styleId="HTMLChar">
    <w:name w:val="HTML 预设格式 Char"/>
    <w:basedOn w:val="a0"/>
    <w:link w:val="HTML"/>
    <w:rsid w:val="008E254D"/>
    <w:rPr>
      <w:rFonts w:ascii="Courier New" w:hAnsi="Courier New"/>
      <w:kern w:val="2"/>
      <w:szCs w:val="24"/>
    </w:rPr>
  </w:style>
  <w:style w:type="paragraph" w:customStyle="1" w:styleId="-1">
    <w:name w:val="正文-公1"/>
    <w:basedOn w:val="a"/>
    <w:qFormat/>
    <w:rsid w:val="0080367A"/>
    <w:pPr>
      <w:ind w:firstLineChars="200" w:firstLine="200"/>
    </w:pPr>
    <w:rPr>
      <w:rFonts w:asciiTheme="minorHAnsi" w:eastAsiaTheme="minorEastAsia" w:hAnsiTheme="minorHAnsi" w:cstheme="minorBidi"/>
      <w:szCs w:val="20"/>
    </w:rPr>
  </w:style>
  <w:style w:type="paragraph" w:styleId="af9">
    <w:name w:val="Title"/>
    <w:basedOn w:val="a"/>
    <w:next w:val="a"/>
    <w:link w:val="Char8"/>
    <w:uiPriority w:val="10"/>
    <w:qFormat/>
    <w:rsid w:val="0054349E"/>
    <w:pPr>
      <w:spacing w:before="240" w:after="60"/>
      <w:jc w:val="center"/>
      <w:outlineLvl w:val="0"/>
    </w:pPr>
    <w:rPr>
      <w:rFonts w:asciiTheme="majorHAnsi" w:eastAsiaTheme="majorEastAsia" w:hAnsiTheme="majorHAnsi" w:cstheme="majorBidi"/>
      <w:b/>
      <w:bCs/>
      <w:sz w:val="32"/>
      <w:szCs w:val="32"/>
    </w:rPr>
  </w:style>
  <w:style w:type="character" w:customStyle="1" w:styleId="Char8">
    <w:name w:val="标题 Char"/>
    <w:basedOn w:val="a0"/>
    <w:link w:val="af9"/>
    <w:uiPriority w:val="10"/>
    <w:qFormat/>
    <w:rsid w:val="0054349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11">
      <w:bodyDiv w:val="1"/>
      <w:marLeft w:val="0"/>
      <w:marRight w:val="0"/>
      <w:marTop w:val="0"/>
      <w:marBottom w:val="0"/>
      <w:divBdr>
        <w:top w:val="none" w:sz="0" w:space="0" w:color="auto"/>
        <w:left w:val="none" w:sz="0" w:space="0" w:color="auto"/>
        <w:bottom w:val="none" w:sz="0" w:space="0" w:color="auto"/>
        <w:right w:val="none" w:sz="0" w:space="0" w:color="auto"/>
      </w:divBdr>
    </w:div>
    <w:div w:id="31351501">
      <w:bodyDiv w:val="1"/>
      <w:marLeft w:val="0"/>
      <w:marRight w:val="0"/>
      <w:marTop w:val="0"/>
      <w:marBottom w:val="0"/>
      <w:divBdr>
        <w:top w:val="none" w:sz="0" w:space="0" w:color="auto"/>
        <w:left w:val="none" w:sz="0" w:space="0" w:color="auto"/>
        <w:bottom w:val="none" w:sz="0" w:space="0" w:color="auto"/>
        <w:right w:val="none" w:sz="0" w:space="0" w:color="auto"/>
      </w:divBdr>
    </w:div>
    <w:div w:id="32510784">
      <w:bodyDiv w:val="1"/>
      <w:marLeft w:val="0"/>
      <w:marRight w:val="0"/>
      <w:marTop w:val="0"/>
      <w:marBottom w:val="0"/>
      <w:divBdr>
        <w:top w:val="none" w:sz="0" w:space="0" w:color="auto"/>
        <w:left w:val="none" w:sz="0" w:space="0" w:color="auto"/>
        <w:bottom w:val="none" w:sz="0" w:space="0" w:color="auto"/>
        <w:right w:val="none" w:sz="0" w:space="0" w:color="auto"/>
      </w:divBdr>
    </w:div>
    <w:div w:id="39864476">
      <w:bodyDiv w:val="1"/>
      <w:marLeft w:val="0"/>
      <w:marRight w:val="0"/>
      <w:marTop w:val="0"/>
      <w:marBottom w:val="0"/>
      <w:divBdr>
        <w:top w:val="none" w:sz="0" w:space="0" w:color="auto"/>
        <w:left w:val="none" w:sz="0" w:space="0" w:color="auto"/>
        <w:bottom w:val="none" w:sz="0" w:space="0" w:color="auto"/>
        <w:right w:val="none" w:sz="0" w:space="0" w:color="auto"/>
      </w:divBdr>
    </w:div>
    <w:div w:id="92408533">
      <w:bodyDiv w:val="1"/>
      <w:marLeft w:val="0"/>
      <w:marRight w:val="0"/>
      <w:marTop w:val="0"/>
      <w:marBottom w:val="0"/>
      <w:divBdr>
        <w:top w:val="none" w:sz="0" w:space="0" w:color="auto"/>
        <w:left w:val="none" w:sz="0" w:space="0" w:color="auto"/>
        <w:bottom w:val="none" w:sz="0" w:space="0" w:color="auto"/>
        <w:right w:val="none" w:sz="0" w:space="0" w:color="auto"/>
      </w:divBdr>
    </w:div>
    <w:div w:id="95760924">
      <w:bodyDiv w:val="1"/>
      <w:marLeft w:val="0"/>
      <w:marRight w:val="0"/>
      <w:marTop w:val="0"/>
      <w:marBottom w:val="0"/>
      <w:divBdr>
        <w:top w:val="none" w:sz="0" w:space="0" w:color="auto"/>
        <w:left w:val="none" w:sz="0" w:space="0" w:color="auto"/>
        <w:bottom w:val="none" w:sz="0" w:space="0" w:color="auto"/>
        <w:right w:val="none" w:sz="0" w:space="0" w:color="auto"/>
      </w:divBdr>
    </w:div>
    <w:div w:id="114520338">
      <w:bodyDiv w:val="1"/>
      <w:marLeft w:val="0"/>
      <w:marRight w:val="0"/>
      <w:marTop w:val="0"/>
      <w:marBottom w:val="0"/>
      <w:divBdr>
        <w:top w:val="none" w:sz="0" w:space="0" w:color="auto"/>
        <w:left w:val="none" w:sz="0" w:space="0" w:color="auto"/>
        <w:bottom w:val="none" w:sz="0" w:space="0" w:color="auto"/>
        <w:right w:val="none" w:sz="0" w:space="0" w:color="auto"/>
      </w:divBdr>
    </w:div>
    <w:div w:id="128867787">
      <w:bodyDiv w:val="1"/>
      <w:marLeft w:val="0"/>
      <w:marRight w:val="0"/>
      <w:marTop w:val="0"/>
      <w:marBottom w:val="0"/>
      <w:divBdr>
        <w:top w:val="none" w:sz="0" w:space="0" w:color="auto"/>
        <w:left w:val="none" w:sz="0" w:space="0" w:color="auto"/>
        <w:bottom w:val="none" w:sz="0" w:space="0" w:color="auto"/>
        <w:right w:val="none" w:sz="0" w:space="0" w:color="auto"/>
      </w:divBdr>
    </w:div>
    <w:div w:id="209810344">
      <w:bodyDiv w:val="1"/>
      <w:marLeft w:val="0"/>
      <w:marRight w:val="0"/>
      <w:marTop w:val="0"/>
      <w:marBottom w:val="0"/>
      <w:divBdr>
        <w:top w:val="none" w:sz="0" w:space="0" w:color="auto"/>
        <w:left w:val="none" w:sz="0" w:space="0" w:color="auto"/>
        <w:bottom w:val="none" w:sz="0" w:space="0" w:color="auto"/>
        <w:right w:val="none" w:sz="0" w:space="0" w:color="auto"/>
      </w:divBdr>
    </w:div>
    <w:div w:id="244652081">
      <w:bodyDiv w:val="1"/>
      <w:marLeft w:val="0"/>
      <w:marRight w:val="0"/>
      <w:marTop w:val="0"/>
      <w:marBottom w:val="0"/>
      <w:divBdr>
        <w:top w:val="none" w:sz="0" w:space="0" w:color="auto"/>
        <w:left w:val="none" w:sz="0" w:space="0" w:color="auto"/>
        <w:bottom w:val="none" w:sz="0" w:space="0" w:color="auto"/>
        <w:right w:val="none" w:sz="0" w:space="0" w:color="auto"/>
      </w:divBdr>
    </w:div>
    <w:div w:id="271133373">
      <w:bodyDiv w:val="1"/>
      <w:marLeft w:val="0"/>
      <w:marRight w:val="0"/>
      <w:marTop w:val="0"/>
      <w:marBottom w:val="0"/>
      <w:divBdr>
        <w:top w:val="none" w:sz="0" w:space="0" w:color="auto"/>
        <w:left w:val="none" w:sz="0" w:space="0" w:color="auto"/>
        <w:bottom w:val="none" w:sz="0" w:space="0" w:color="auto"/>
        <w:right w:val="none" w:sz="0" w:space="0" w:color="auto"/>
      </w:divBdr>
    </w:div>
    <w:div w:id="271982025">
      <w:bodyDiv w:val="1"/>
      <w:marLeft w:val="0"/>
      <w:marRight w:val="0"/>
      <w:marTop w:val="0"/>
      <w:marBottom w:val="0"/>
      <w:divBdr>
        <w:top w:val="none" w:sz="0" w:space="0" w:color="auto"/>
        <w:left w:val="none" w:sz="0" w:space="0" w:color="auto"/>
        <w:bottom w:val="none" w:sz="0" w:space="0" w:color="auto"/>
        <w:right w:val="none" w:sz="0" w:space="0" w:color="auto"/>
      </w:divBdr>
    </w:div>
    <w:div w:id="292253436">
      <w:bodyDiv w:val="1"/>
      <w:marLeft w:val="0"/>
      <w:marRight w:val="0"/>
      <w:marTop w:val="0"/>
      <w:marBottom w:val="0"/>
      <w:divBdr>
        <w:top w:val="none" w:sz="0" w:space="0" w:color="auto"/>
        <w:left w:val="none" w:sz="0" w:space="0" w:color="auto"/>
        <w:bottom w:val="none" w:sz="0" w:space="0" w:color="auto"/>
        <w:right w:val="none" w:sz="0" w:space="0" w:color="auto"/>
      </w:divBdr>
    </w:div>
    <w:div w:id="349727180">
      <w:bodyDiv w:val="1"/>
      <w:marLeft w:val="0"/>
      <w:marRight w:val="0"/>
      <w:marTop w:val="0"/>
      <w:marBottom w:val="0"/>
      <w:divBdr>
        <w:top w:val="none" w:sz="0" w:space="0" w:color="auto"/>
        <w:left w:val="none" w:sz="0" w:space="0" w:color="auto"/>
        <w:bottom w:val="none" w:sz="0" w:space="0" w:color="auto"/>
        <w:right w:val="none" w:sz="0" w:space="0" w:color="auto"/>
      </w:divBdr>
    </w:div>
    <w:div w:id="371424328">
      <w:bodyDiv w:val="1"/>
      <w:marLeft w:val="0"/>
      <w:marRight w:val="0"/>
      <w:marTop w:val="0"/>
      <w:marBottom w:val="0"/>
      <w:divBdr>
        <w:top w:val="none" w:sz="0" w:space="0" w:color="auto"/>
        <w:left w:val="none" w:sz="0" w:space="0" w:color="auto"/>
        <w:bottom w:val="none" w:sz="0" w:space="0" w:color="auto"/>
        <w:right w:val="none" w:sz="0" w:space="0" w:color="auto"/>
      </w:divBdr>
    </w:div>
    <w:div w:id="400755596">
      <w:bodyDiv w:val="1"/>
      <w:marLeft w:val="0"/>
      <w:marRight w:val="0"/>
      <w:marTop w:val="0"/>
      <w:marBottom w:val="0"/>
      <w:divBdr>
        <w:top w:val="none" w:sz="0" w:space="0" w:color="auto"/>
        <w:left w:val="none" w:sz="0" w:space="0" w:color="auto"/>
        <w:bottom w:val="none" w:sz="0" w:space="0" w:color="auto"/>
        <w:right w:val="none" w:sz="0" w:space="0" w:color="auto"/>
      </w:divBdr>
    </w:div>
    <w:div w:id="465317577">
      <w:bodyDiv w:val="1"/>
      <w:marLeft w:val="0"/>
      <w:marRight w:val="0"/>
      <w:marTop w:val="0"/>
      <w:marBottom w:val="0"/>
      <w:divBdr>
        <w:top w:val="none" w:sz="0" w:space="0" w:color="auto"/>
        <w:left w:val="none" w:sz="0" w:space="0" w:color="auto"/>
        <w:bottom w:val="none" w:sz="0" w:space="0" w:color="auto"/>
        <w:right w:val="none" w:sz="0" w:space="0" w:color="auto"/>
      </w:divBdr>
    </w:div>
    <w:div w:id="495845530">
      <w:bodyDiv w:val="1"/>
      <w:marLeft w:val="0"/>
      <w:marRight w:val="0"/>
      <w:marTop w:val="0"/>
      <w:marBottom w:val="0"/>
      <w:divBdr>
        <w:top w:val="none" w:sz="0" w:space="0" w:color="auto"/>
        <w:left w:val="none" w:sz="0" w:space="0" w:color="auto"/>
        <w:bottom w:val="none" w:sz="0" w:space="0" w:color="auto"/>
        <w:right w:val="none" w:sz="0" w:space="0" w:color="auto"/>
      </w:divBdr>
    </w:div>
    <w:div w:id="524757763">
      <w:bodyDiv w:val="1"/>
      <w:marLeft w:val="0"/>
      <w:marRight w:val="0"/>
      <w:marTop w:val="0"/>
      <w:marBottom w:val="0"/>
      <w:divBdr>
        <w:top w:val="none" w:sz="0" w:space="0" w:color="auto"/>
        <w:left w:val="none" w:sz="0" w:space="0" w:color="auto"/>
        <w:bottom w:val="none" w:sz="0" w:space="0" w:color="auto"/>
        <w:right w:val="none" w:sz="0" w:space="0" w:color="auto"/>
      </w:divBdr>
    </w:div>
    <w:div w:id="596983744">
      <w:bodyDiv w:val="1"/>
      <w:marLeft w:val="0"/>
      <w:marRight w:val="0"/>
      <w:marTop w:val="0"/>
      <w:marBottom w:val="0"/>
      <w:divBdr>
        <w:top w:val="none" w:sz="0" w:space="0" w:color="auto"/>
        <w:left w:val="none" w:sz="0" w:space="0" w:color="auto"/>
        <w:bottom w:val="none" w:sz="0" w:space="0" w:color="auto"/>
        <w:right w:val="none" w:sz="0" w:space="0" w:color="auto"/>
      </w:divBdr>
    </w:div>
    <w:div w:id="599334467">
      <w:bodyDiv w:val="1"/>
      <w:marLeft w:val="0"/>
      <w:marRight w:val="0"/>
      <w:marTop w:val="0"/>
      <w:marBottom w:val="0"/>
      <w:divBdr>
        <w:top w:val="none" w:sz="0" w:space="0" w:color="auto"/>
        <w:left w:val="none" w:sz="0" w:space="0" w:color="auto"/>
        <w:bottom w:val="none" w:sz="0" w:space="0" w:color="auto"/>
        <w:right w:val="none" w:sz="0" w:space="0" w:color="auto"/>
      </w:divBdr>
    </w:div>
    <w:div w:id="620956870">
      <w:bodyDiv w:val="1"/>
      <w:marLeft w:val="0"/>
      <w:marRight w:val="0"/>
      <w:marTop w:val="0"/>
      <w:marBottom w:val="0"/>
      <w:divBdr>
        <w:top w:val="none" w:sz="0" w:space="0" w:color="auto"/>
        <w:left w:val="none" w:sz="0" w:space="0" w:color="auto"/>
        <w:bottom w:val="none" w:sz="0" w:space="0" w:color="auto"/>
        <w:right w:val="none" w:sz="0" w:space="0" w:color="auto"/>
      </w:divBdr>
    </w:div>
    <w:div w:id="644042894">
      <w:bodyDiv w:val="1"/>
      <w:marLeft w:val="0"/>
      <w:marRight w:val="0"/>
      <w:marTop w:val="0"/>
      <w:marBottom w:val="0"/>
      <w:divBdr>
        <w:top w:val="none" w:sz="0" w:space="0" w:color="auto"/>
        <w:left w:val="none" w:sz="0" w:space="0" w:color="auto"/>
        <w:bottom w:val="none" w:sz="0" w:space="0" w:color="auto"/>
        <w:right w:val="none" w:sz="0" w:space="0" w:color="auto"/>
      </w:divBdr>
    </w:div>
    <w:div w:id="647593884">
      <w:bodyDiv w:val="1"/>
      <w:marLeft w:val="0"/>
      <w:marRight w:val="0"/>
      <w:marTop w:val="0"/>
      <w:marBottom w:val="0"/>
      <w:divBdr>
        <w:top w:val="none" w:sz="0" w:space="0" w:color="auto"/>
        <w:left w:val="none" w:sz="0" w:space="0" w:color="auto"/>
        <w:bottom w:val="none" w:sz="0" w:space="0" w:color="auto"/>
        <w:right w:val="none" w:sz="0" w:space="0" w:color="auto"/>
      </w:divBdr>
    </w:div>
    <w:div w:id="664165148">
      <w:bodyDiv w:val="1"/>
      <w:marLeft w:val="0"/>
      <w:marRight w:val="0"/>
      <w:marTop w:val="0"/>
      <w:marBottom w:val="0"/>
      <w:divBdr>
        <w:top w:val="none" w:sz="0" w:space="0" w:color="auto"/>
        <w:left w:val="none" w:sz="0" w:space="0" w:color="auto"/>
        <w:bottom w:val="none" w:sz="0" w:space="0" w:color="auto"/>
        <w:right w:val="none" w:sz="0" w:space="0" w:color="auto"/>
      </w:divBdr>
    </w:div>
    <w:div w:id="728453464">
      <w:bodyDiv w:val="1"/>
      <w:marLeft w:val="0"/>
      <w:marRight w:val="0"/>
      <w:marTop w:val="0"/>
      <w:marBottom w:val="0"/>
      <w:divBdr>
        <w:top w:val="none" w:sz="0" w:space="0" w:color="auto"/>
        <w:left w:val="none" w:sz="0" w:space="0" w:color="auto"/>
        <w:bottom w:val="none" w:sz="0" w:space="0" w:color="auto"/>
        <w:right w:val="none" w:sz="0" w:space="0" w:color="auto"/>
      </w:divBdr>
    </w:div>
    <w:div w:id="740297515">
      <w:bodyDiv w:val="1"/>
      <w:marLeft w:val="0"/>
      <w:marRight w:val="0"/>
      <w:marTop w:val="0"/>
      <w:marBottom w:val="0"/>
      <w:divBdr>
        <w:top w:val="none" w:sz="0" w:space="0" w:color="auto"/>
        <w:left w:val="none" w:sz="0" w:space="0" w:color="auto"/>
        <w:bottom w:val="none" w:sz="0" w:space="0" w:color="auto"/>
        <w:right w:val="none" w:sz="0" w:space="0" w:color="auto"/>
      </w:divBdr>
    </w:div>
    <w:div w:id="744958212">
      <w:bodyDiv w:val="1"/>
      <w:marLeft w:val="0"/>
      <w:marRight w:val="0"/>
      <w:marTop w:val="0"/>
      <w:marBottom w:val="0"/>
      <w:divBdr>
        <w:top w:val="none" w:sz="0" w:space="0" w:color="auto"/>
        <w:left w:val="none" w:sz="0" w:space="0" w:color="auto"/>
        <w:bottom w:val="none" w:sz="0" w:space="0" w:color="auto"/>
        <w:right w:val="none" w:sz="0" w:space="0" w:color="auto"/>
      </w:divBdr>
    </w:div>
    <w:div w:id="754326085">
      <w:bodyDiv w:val="1"/>
      <w:marLeft w:val="0"/>
      <w:marRight w:val="0"/>
      <w:marTop w:val="0"/>
      <w:marBottom w:val="0"/>
      <w:divBdr>
        <w:top w:val="none" w:sz="0" w:space="0" w:color="auto"/>
        <w:left w:val="none" w:sz="0" w:space="0" w:color="auto"/>
        <w:bottom w:val="none" w:sz="0" w:space="0" w:color="auto"/>
        <w:right w:val="none" w:sz="0" w:space="0" w:color="auto"/>
      </w:divBdr>
    </w:div>
    <w:div w:id="758066277">
      <w:bodyDiv w:val="1"/>
      <w:marLeft w:val="0"/>
      <w:marRight w:val="0"/>
      <w:marTop w:val="0"/>
      <w:marBottom w:val="0"/>
      <w:divBdr>
        <w:top w:val="none" w:sz="0" w:space="0" w:color="auto"/>
        <w:left w:val="none" w:sz="0" w:space="0" w:color="auto"/>
        <w:bottom w:val="none" w:sz="0" w:space="0" w:color="auto"/>
        <w:right w:val="none" w:sz="0" w:space="0" w:color="auto"/>
      </w:divBdr>
    </w:div>
    <w:div w:id="768618484">
      <w:bodyDiv w:val="1"/>
      <w:marLeft w:val="0"/>
      <w:marRight w:val="0"/>
      <w:marTop w:val="0"/>
      <w:marBottom w:val="0"/>
      <w:divBdr>
        <w:top w:val="none" w:sz="0" w:space="0" w:color="auto"/>
        <w:left w:val="none" w:sz="0" w:space="0" w:color="auto"/>
        <w:bottom w:val="none" w:sz="0" w:space="0" w:color="auto"/>
        <w:right w:val="none" w:sz="0" w:space="0" w:color="auto"/>
      </w:divBdr>
    </w:div>
    <w:div w:id="846868396">
      <w:bodyDiv w:val="1"/>
      <w:marLeft w:val="0"/>
      <w:marRight w:val="0"/>
      <w:marTop w:val="0"/>
      <w:marBottom w:val="0"/>
      <w:divBdr>
        <w:top w:val="none" w:sz="0" w:space="0" w:color="auto"/>
        <w:left w:val="none" w:sz="0" w:space="0" w:color="auto"/>
        <w:bottom w:val="none" w:sz="0" w:space="0" w:color="auto"/>
        <w:right w:val="none" w:sz="0" w:space="0" w:color="auto"/>
      </w:divBdr>
    </w:div>
    <w:div w:id="854078997">
      <w:bodyDiv w:val="1"/>
      <w:marLeft w:val="0"/>
      <w:marRight w:val="0"/>
      <w:marTop w:val="0"/>
      <w:marBottom w:val="0"/>
      <w:divBdr>
        <w:top w:val="none" w:sz="0" w:space="0" w:color="auto"/>
        <w:left w:val="none" w:sz="0" w:space="0" w:color="auto"/>
        <w:bottom w:val="none" w:sz="0" w:space="0" w:color="auto"/>
        <w:right w:val="none" w:sz="0" w:space="0" w:color="auto"/>
      </w:divBdr>
    </w:div>
    <w:div w:id="890650105">
      <w:bodyDiv w:val="1"/>
      <w:marLeft w:val="0"/>
      <w:marRight w:val="0"/>
      <w:marTop w:val="0"/>
      <w:marBottom w:val="0"/>
      <w:divBdr>
        <w:top w:val="none" w:sz="0" w:space="0" w:color="auto"/>
        <w:left w:val="none" w:sz="0" w:space="0" w:color="auto"/>
        <w:bottom w:val="none" w:sz="0" w:space="0" w:color="auto"/>
        <w:right w:val="none" w:sz="0" w:space="0" w:color="auto"/>
      </w:divBdr>
    </w:div>
    <w:div w:id="901719485">
      <w:bodyDiv w:val="1"/>
      <w:marLeft w:val="0"/>
      <w:marRight w:val="0"/>
      <w:marTop w:val="0"/>
      <w:marBottom w:val="0"/>
      <w:divBdr>
        <w:top w:val="none" w:sz="0" w:space="0" w:color="auto"/>
        <w:left w:val="none" w:sz="0" w:space="0" w:color="auto"/>
        <w:bottom w:val="none" w:sz="0" w:space="0" w:color="auto"/>
        <w:right w:val="none" w:sz="0" w:space="0" w:color="auto"/>
      </w:divBdr>
    </w:div>
    <w:div w:id="904804147">
      <w:bodyDiv w:val="1"/>
      <w:marLeft w:val="0"/>
      <w:marRight w:val="0"/>
      <w:marTop w:val="0"/>
      <w:marBottom w:val="0"/>
      <w:divBdr>
        <w:top w:val="none" w:sz="0" w:space="0" w:color="auto"/>
        <w:left w:val="none" w:sz="0" w:space="0" w:color="auto"/>
        <w:bottom w:val="none" w:sz="0" w:space="0" w:color="auto"/>
        <w:right w:val="none" w:sz="0" w:space="0" w:color="auto"/>
      </w:divBdr>
    </w:div>
    <w:div w:id="917636362">
      <w:bodyDiv w:val="1"/>
      <w:marLeft w:val="0"/>
      <w:marRight w:val="0"/>
      <w:marTop w:val="0"/>
      <w:marBottom w:val="0"/>
      <w:divBdr>
        <w:top w:val="none" w:sz="0" w:space="0" w:color="auto"/>
        <w:left w:val="none" w:sz="0" w:space="0" w:color="auto"/>
        <w:bottom w:val="none" w:sz="0" w:space="0" w:color="auto"/>
        <w:right w:val="none" w:sz="0" w:space="0" w:color="auto"/>
      </w:divBdr>
    </w:div>
    <w:div w:id="937830764">
      <w:bodyDiv w:val="1"/>
      <w:marLeft w:val="0"/>
      <w:marRight w:val="0"/>
      <w:marTop w:val="0"/>
      <w:marBottom w:val="0"/>
      <w:divBdr>
        <w:top w:val="none" w:sz="0" w:space="0" w:color="auto"/>
        <w:left w:val="none" w:sz="0" w:space="0" w:color="auto"/>
        <w:bottom w:val="none" w:sz="0" w:space="0" w:color="auto"/>
        <w:right w:val="none" w:sz="0" w:space="0" w:color="auto"/>
      </w:divBdr>
    </w:div>
    <w:div w:id="947926044">
      <w:bodyDiv w:val="1"/>
      <w:marLeft w:val="0"/>
      <w:marRight w:val="0"/>
      <w:marTop w:val="0"/>
      <w:marBottom w:val="0"/>
      <w:divBdr>
        <w:top w:val="none" w:sz="0" w:space="0" w:color="auto"/>
        <w:left w:val="none" w:sz="0" w:space="0" w:color="auto"/>
        <w:bottom w:val="none" w:sz="0" w:space="0" w:color="auto"/>
        <w:right w:val="none" w:sz="0" w:space="0" w:color="auto"/>
      </w:divBdr>
    </w:div>
    <w:div w:id="950820361">
      <w:bodyDiv w:val="1"/>
      <w:marLeft w:val="0"/>
      <w:marRight w:val="0"/>
      <w:marTop w:val="0"/>
      <w:marBottom w:val="0"/>
      <w:divBdr>
        <w:top w:val="none" w:sz="0" w:space="0" w:color="auto"/>
        <w:left w:val="none" w:sz="0" w:space="0" w:color="auto"/>
        <w:bottom w:val="none" w:sz="0" w:space="0" w:color="auto"/>
        <w:right w:val="none" w:sz="0" w:space="0" w:color="auto"/>
      </w:divBdr>
    </w:div>
    <w:div w:id="982857238">
      <w:bodyDiv w:val="1"/>
      <w:marLeft w:val="0"/>
      <w:marRight w:val="0"/>
      <w:marTop w:val="0"/>
      <w:marBottom w:val="0"/>
      <w:divBdr>
        <w:top w:val="none" w:sz="0" w:space="0" w:color="auto"/>
        <w:left w:val="none" w:sz="0" w:space="0" w:color="auto"/>
        <w:bottom w:val="none" w:sz="0" w:space="0" w:color="auto"/>
        <w:right w:val="none" w:sz="0" w:space="0" w:color="auto"/>
      </w:divBdr>
    </w:div>
    <w:div w:id="1017972238">
      <w:bodyDiv w:val="1"/>
      <w:marLeft w:val="0"/>
      <w:marRight w:val="0"/>
      <w:marTop w:val="0"/>
      <w:marBottom w:val="0"/>
      <w:divBdr>
        <w:top w:val="none" w:sz="0" w:space="0" w:color="auto"/>
        <w:left w:val="none" w:sz="0" w:space="0" w:color="auto"/>
        <w:bottom w:val="none" w:sz="0" w:space="0" w:color="auto"/>
        <w:right w:val="none" w:sz="0" w:space="0" w:color="auto"/>
      </w:divBdr>
    </w:div>
    <w:div w:id="1024400986">
      <w:bodyDiv w:val="1"/>
      <w:marLeft w:val="0"/>
      <w:marRight w:val="0"/>
      <w:marTop w:val="0"/>
      <w:marBottom w:val="0"/>
      <w:divBdr>
        <w:top w:val="none" w:sz="0" w:space="0" w:color="auto"/>
        <w:left w:val="none" w:sz="0" w:space="0" w:color="auto"/>
        <w:bottom w:val="none" w:sz="0" w:space="0" w:color="auto"/>
        <w:right w:val="none" w:sz="0" w:space="0" w:color="auto"/>
      </w:divBdr>
    </w:div>
    <w:div w:id="1034506233">
      <w:bodyDiv w:val="1"/>
      <w:marLeft w:val="0"/>
      <w:marRight w:val="0"/>
      <w:marTop w:val="0"/>
      <w:marBottom w:val="0"/>
      <w:divBdr>
        <w:top w:val="none" w:sz="0" w:space="0" w:color="auto"/>
        <w:left w:val="none" w:sz="0" w:space="0" w:color="auto"/>
        <w:bottom w:val="none" w:sz="0" w:space="0" w:color="auto"/>
        <w:right w:val="none" w:sz="0" w:space="0" w:color="auto"/>
      </w:divBdr>
    </w:div>
    <w:div w:id="1071343462">
      <w:bodyDiv w:val="1"/>
      <w:marLeft w:val="0"/>
      <w:marRight w:val="0"/>
      <w:marTop w:val="0"/>
      <w:marBottom w:val="0"/>
      <w:divBdr>
        <w:top w:val="none" w:sz="0" w:space="0" w:color="auto"/>
        <w:left w:val="none" w:sz="0" w:space="0" w:color="auto"/>
        <w:bottom w:val="none" w:sz="0" w:space="0" w:color="auto"/>
        <w:right w:val="none" w:sz="0" w:space="0" w:color="auto"/>
      </w:divBdr>
    </w:div>
    <w:div w:id="1135293529">
      <w:bodyDiv w:val="1"/>
      <w:marLeft w:val="0"/>
      <w:marRight w:val="0"/>
      <w:marTop w:val="0"/>
      <w:marBottom w:val="0"/>
      <w:divBdr>
        <w:top w:val="none" w:sz="0" w:space="0" w:color="auto"/>
        <w:left w:val="none" w:sz="0" w:space="0" w:color="auto"/>
        <w:bottom w:val="none" w:sz="0" w:space="0" w:color="auto"/>
        <w:right w:val="none" w:sz="0" w:space="0" w:color="auto"/>
      </w:divBdr>
    </w:div>
    <w:div w:id="1137600305">
      <w:bodyDiv w:val="1"/>
      <w:marLeft w:val="0"/>
      <w:marRight w:val="0"/>
      <w:marTop w:val="0"/>
      <w:marBottom w:val="0"/>
      <w:divBdr>
        <w:top w:val="none" w:sz="0" w:space="0" w:color="auto"/>
        <w:left w:val="none" w:sz="0" w:space="0" w:color="auto"/>
        <w:bottom w:val="none" w:sz="0" w:space="0" w:color="auto"/>
        <w:right w:val="none" w:sz="0" w:space="0" w:color="auto"/>
      </w:divBdr>
    </w:div>
    <w:div w:id="1137718455">
      <w:bodyDiv w:val="1"/>
      <w:marLeft w:val="0"/>
      <w:marRight w:val="0"/>
      <w:marTop w:val="0"/>
      <w:marBottom w:val="0"/>
      <w:divBdr>
        <w:top w:val="none" w:sz="0" w:space="0" w:color="auto"/>
        <w:left w:val="none" w:sz="0" w:space="0" w:color="auto"/>
        <w:bottom w:val="none" w:sz="0" w:space="0" w:color="auto"/>
        <w:right w:val="none" w:sz="0" w:space="0" w:color="auto"/>
      </w:divBdr>
    </w:div>
    <w:div w:id="1157723810">
      <w:bodyDiv w:val="1"/>
      <w:marLeft w:val="0"/>
      <w:marRight w:val="0"/>
      <w:marTop w:val="0"/>
      <w:marBottom w:val="0"/>
      <w:divBdr>
        <w:top w:val="none" w:sz="0" w:space="0" w:color="auto"/>
        <w:left w:val="none" w:sz="0" w:space="0" w:color="auto"/>
        <w:bottom w:val="none" w:sz="0" w:space="0" w:color="auto"/>
        <w:right w:val="none" w:sz="0" w:space="0" w:color="auto"/>
      </w:divBdr>
    </w:div>
    <w:div w:id="1163278810">
      <w:bodyDiv w:val="1"/>
      <w:marLeft w:val="0"/>
      <w:marRight w:val="0"/>
      <w:marTop w:val="0"/>
      <w:marBottom w:val="0"/>
      <w:divBdr>
        <w:top w:val="none" w:sz="0" w:space="0" w:color="auto"/>
        <w:left w:val="none" w:sz="0" w:space="0" w:color="auto"/>
        <w:bottom w:val="none" w:sz="0" w:space="0" w:color="auto"/>
        <w:right w:val="none" w:sz="0" w:space="0" w:color="auto"/>
      </w:divBdr>
    </w:div>
    <w:div w:id="1168836404">
      <w:bodyDiv w:val="1"/>
      <w:marLeft w:val="0"/>
      <w:marRight w:val="0"/>
      <w:marTop w:val="0"/>
      <w:marBottom w:val="0"/>
      <w:divBdr>
        <w:top w:val="none" w:sz="0" w:space="0" w:color="auto"/>
        <w:left w:val="none" w:sz="0" w:space="0" w:color="auto"/>
        <w:bottom w:val="none" w:sz="0" w:space="0" w:color="auto"/>
        <w:right w:val="none" w:sz="0" w:space="0" w:color="auto"/>
      </w:divBdr>
    </w:div>
    <w:div w:id="1260797718">
      <w:bodyDiv w:val="1"/>
      <w:marLeft w:val="0"/>
      <w:marRight w:val="0"/>
      <w:marTop w:val="0"/>
      <w:marBottom w:val="0"/>
      <w:divBdr>
        <w:top w:val="none" w:sz="0" w:space="0" w:color="auto"/>
        <w:left w:val="none" w:sz="0" w:space="0" w:color="auto"/>
        <w:bottom w:val="none" w:sz="0" w:space="0" w:color="auto"/>
        <w:right w:val="none" w:sz="0" w:space="0" w:color="auto"/>
      </w:divBdr>
    </w:div>
    <w:div w:id="1311905374">
      <w:bodyDiv w:val="1"/>
      <w:marLeft w:val="0"/>
      <w:marRight w:val="0"/>
      <w:marTop w:val="0"/>
      <w:marBottom w:val="0"/>
      <w:divBdr>
        <w:top w:val="none" w:sz="0" w:space="0" w:color="auto"/>
        <w:left w:val="none" w:sz="0" w:space="0" w:color="auto"/>
        <w:bottom w:val="none" w:sz="0" w:space="0" w:color="auto"/>
        <w:right w:val="none" w:sz="0" w:space="0" w:color="auto"/>
      </w:divBdr>
    </w:div>
    <w:div w:id="1327435636">
      <w:bodyDiv w:val="1"/>
      <w:marLeft w:val="0"/>
      <w:marRight w:val="0"/>
      <w:marTop w:val="0"/>
      <w:marBottom w:val="0"/>
      <w:divBdr>
        <w:top w:val="none" w:sz="0" w:space="0" w:color="auto"/>
        <w:left w:val="none" w:sz="0" w:space="0" w:color="auto"/>
        <w:bottom w:val="none" w:sz="0" w:space="0" w:color="auto"/>
        <w:right w:val="none" w:sz="0" w:space="0" w:color="auto"/>
      </w:divBdr>
    </w:div>
    <w:div w:id="1342705018">
      <w:bodyDiv w:val="1"/>
      <w:marLeft w:val="0"/>
      <w:marRight w:val="0"/>
      <w:marTop w:val="0"/>
      <w:marBottom w:val="0"/>
      <w:divBdr>
        <w:top w:val="none" w:sz="0" w:space="0" w:color="auto"/>
        <w:left w:val="none" w:sz="0" w:space="0" w:color="auto"/>
        <w:bottom w:val="none" w:sz="0" w:space="0" w:color="auto"/>
        <w:right w:val="none" w:sz="0" w:space="0" w:color="auto"/>
      </w:divBdr>
    </w:div>
    <w:div w:id="1358772416">
      <w:bodyDiv w:val="1"/>
      <w:marLeft w:val="0"/>
      <w:marRight w:val="0"/>
      <w:marTop w:val="0"/>
      <w:marBottom w:val="0"/>
      <w:divBdr>
        <w:top w:val="none" w:sz="0" w:space="0" w:color="auto"/>
        <w:left w:val="none" w:sz="0" w:space="0" w:color="auto"/>
        <w:bottom w:val="none" w:sz="0" w:space="0" w:color="auto"/>
        <w:right w:val="none" w:sz="0" w:space="0" w:color="auto"/>
      </w:divBdr>
    </w:div>
    <w:div w:id="1372263279">
      <w:bodyDiv w:val="1"/>
      <w:marLeft w:val="0"/>
      <w:marRight w:val="0"/>
      <w:marTop w:val="0"/>
      <w:marBottom w:val="0"/>
      <w:divBdr>
        <w:top w:val="none" w:sz="0" w:space="0" w:color="auto"/>
        <w:left w:val="none" w:sz="0" w:space="0" w:color="auto"/>
        <w:bottom w:val="none" w:sz="0" w:space="0" w:color="auto"/>
        <w:right w:val="none" w:sz="0" w:space="0" w:color="auto"/>
      </w:divBdr>
    </w:div>
    <w:div w:id="1385762859">
      <w:bodyDiv w:val="1"/>
      <w:marLeft w:val="0"/>
      <w:marRight w:val="0"/>
      <w:marTop w:val="0"/>
      <w:marBottom w:val="0"/>
      <w:divBdr>
        <w:top w:val="none" w:sz="0" w:space="0" w:color="auto"/>
        <w:left w:val="none" w:sz="0" w:space="0" w:color="auto"/>
        <w:bottom w:val="none" w:sz="0" w:space="0" w:color="auto"/>
        <w:right w:val="none" w:sz="0" w:space="0" w:color="auto"/>
      </w:divBdr>
    </w:div>
    <w:div w:id="1399591093">
      <w:bodyDiv w:val="1"/>
      <w:marLeft w:val="0"/>
      <w:marRight w:val="0"/>
      <w:marTop w:val="0"/>
      <w:marBottom w:val="0"/>
      <w:divBdr>
        <w:top w:val="none" w:sz="0" w:space="0" w:color="auto"/>
        <w:left w:val="none" w:sz="0" w:space="0" w:color="auto"/>
        <w:bottom w:val="none" w:sz="0" w:space="0" w:color="auto"/>
        <w:right w:val="none" w:sz="0" w:space="0" w:color="auto"/>
      </w:divBdr>
    </w:div>
    <w:div w:id="1406611608">
      <w:bodyDiv w:val="1"/>
      <w:marLeft w:val="0"/>
      <w:marRight w:val="0"/>
      <w:marTop w:val="0"/>
      <w:marBottom w:val="0"/>
      <w:divBdr>
        <w:top w:val="none" w:sz="0" w:space="0" w:color="auto"/>
        <w:left w:val="none" w:sz="0" w:space="0" w:color="auto"/>
        <w:bottom w:val="none" w:sz="0" w:space="0" w:color="auto"/>
        <w:right w:val="none" w:sz="0" w:space="0" w:color="auto"/>
      </w:divBdr>
    </w:div>
    <w:div w:id="1440445926">
      <w:bodyDiv w:val="1"/>
      <w:marLeft w:val="0"/>
      <w:marRight w:val="0"/>
      <w:marTop w:val="0"/>
      <w:marBottom w:val="0"/>
      <w:divBdr>
        <w:top w:val="none" w:sz="0" w:space="0" w:color="auto"/>
        <w:left w:val="none" w:sz="0" w:space="0" w:color="auto"/>
        <w:bottom w:val="none" w:sz="0" w:space="0" w:color="auto"/>
        <w:right w:val="none" w:sz="0" w:space="0" w:color="auto"/>
      </w:divBdr>
    </w:div>
    <w:div w:id="1467701729">
      <w:bodyDiv w:val="1"/>
      <w:marLeft w:val="0"/>
      <w:marRight w:val="0"/>
      <w:marTop w:val="0"/>
      <w:marBottom w:val="0"/>
      <w:divBdr>
        <w:top w:val="none" w:sz="0" w:space="0" w:color="auto"/>
        <w:left w:val="none" w:sz="0" w:space="0" w:color="auto"/>
        <w:bottom w:val="none" w:sz="0" w:space="0" w:color="auto"/>
        <w:right w:val="none" w:sz="0" w:space="0" w:color="auto"/>
      </w:divBdr>
    </w:div>
    <w:div w:id="1492595324">
      <w:bodyDiv w:val="1"/>
      <w:marLeft w:val="0"/>
      <w:marRight w:val="0"/>
      <w:marTop w:val="0"/>
      <w:marBottom w:val="0"/>
      <w:divBdr>
        <w:top w:val="none" w:sz="0" w:space="0" w:color="auto"/>
        <w:left w:val="none" w:sz="0" w:space="0" w:color="auto"/>
        <w:bottom w:val="none" w:sz="0" w:space="0" w:color="auto"/>
        <w:right w:val="none" w:sz="0" w:space="0" w:color="auto"/>
      </w:divBdr>
    </w:div>
    <w:div w:id="1497959743">
      <w:bodyDiv w:val="1"/>
      <w:marLeft w:val="0"/>
      <w:marRight w:val="0"/>
      <w:marTop w:val="0"/>
      <w:marBottom w:val="0"/>
      <w:divBdr>
        <w:top w:val="none" w:sz="0" w:space="0" w:color="auto"/>
        <w:left w:val="none" w:sz="0" w:space="0" w:color="auto"/>
        <w:bottom w:val="none" w:sz="0" w:space="0" w:color="auto"/>
        <w:right w:val="none" w:sz="0" w:space="0" w:color="auto"/>
      </w:divBdr>
    </w:div>
    <w:div w:id="1502544265">
      <w:bodyDiv w:val="1"/>
      <w:marLeft w:val="0"/>
      <w:marRight w:val="0"/>
      <w:marTop w:val="0"/>
      <w:marBottom w:val="0"/>
      <w:divBdr>
        <w:top w:val="none" w:sz="0" w:space="0" w:color="auto"/>
        <w:left w:val="none" w:sz="0" w:space="0" w:color="auto"/>
        <w:bottom w:val="none" w:sz="0" w:space="0" w:color="auto"/>
        <w:right w:val="none" w:sz="0" w:space="0" w:color="auto"/>
      </w:divBdr>
    </w:div>
    <w:div w:id="1562910479">
      <w:bodyDiv w:val="1"/>
      <w:marLeft w:val="0"/>
      <w:marRight w:val="0"/>
      <w:marTop w:val="0"/>
      <w:marBottom w:val="0"/>
      <w:divBdr>
        <w:top w:val="none" w:sz="0" w:space="0" w:color="auto"/>
        <w:left w:val="none" w:sz="0" w:space="0" w:color="auto"/>
        <w:bottom w:val="none" w:sz="0" w:space="0" w:color="auto"/>
        <w:right w:val="none" w:sz="0" w:space="0" w:color="auto"/>
      </w:divBdr>
    </w:div>
    <w:div w:id="1606764655">
      <w:bodyDiv w:val="1"/>
      <w:marLeft w:val="0"/>
      <w:marRight w:val="0"/>
      <w:marTop w:val="0"/>
      <w:marBottom w:val="0"/>
      <w:divBdr>
        <w:top w:val="none" w:sz="0" w:space="0" w:color="auto"/>
        <w:left w:val="none" w:sz="0" w:space="0" w:color="auto"/>
        <w:bottom w:val="none" w:sz="0" w:space="0" w:color="auto"/>
        <w:right w:val="none" w:sz="0" w:space="0" w:color="auto"/>
      </w:divBdr>
    </w:div>
    <w:div w:id="1613390677">
      <w:bodyDiv w:val="1"/>
      <w:marLeft w:val="0"/>
      <w:marRight w:val="0"/>
      <w:marTop w:val="0"/>
      <w:marBottom w:val="0"/>
      <w:divBdr>
        <w:top w:val="none" w:sz="0" w:space="0" w:color="auto"/>
        <w:left w:val="none" w:sz="0" w:space="0" w:color="auto"/>
        <w:bottom w:val="none" w:sz="0" w:space="0" w:color="auto"/>
        <w:right w:val="none" w:sz="0" w:space="0" w:color="auto"/>
      </w:divBdr>
    </w:div>
    <w:div w:id="1631013780">
      <w:bodyDiv w:val="1"/>
      <w:marLeft w:val="0"/>
      <w:marRight w:val="0"/>
      <w:marTop w:val="0"/>
      <w:marBottom w:val="0"/>
      <w:divBdr>
        <w:top w:val="none" w:sz="0" w:space="0" w:color="auto"/>
        <w:left w:val="none" w:sz="0" w:space="0" w:color="auto"/>
        <w:bottom w:val="none" w:sz="0" w:space="0" w:color="auto"/>
        <w:right w:val="none" w:sz="0" w:space="0" w:color="auto"/>
      </w:divBdr>
    </w:div>
    <w:div w:id="1652098647">
      <w:bodyDiv w:val="1"/>
      <w:marLeft w:val="0"/>
      <w:marRight w:val="0"/>
      <w:marTop w:val="0"/>
      <w:marBottom w:val="0"/>
      <w:divBdr>
        <w:top w:val="none" w:sz="0" w:space="0" w:color="auto"/>
        <w:left w:val="none" w:sz="0" w:space="0" w:color="auto"/>
        <w:bottom w:val="none" w:sz="0" w:space="0" w:color="auto"/>
        <w:right w:val="none" w:sz="0" w:space="0" w:color="auto"/>
      </w:divBdr>
    </w:div>
    <w:div w:id="1655838176">
      <w:bodyDiv w:val="1"/>
      <w:marLeft w:val="0"/>
      <w:marRight w:val="0"/>
      <w:marTop w:val="0"/>
      <w:marBottom w:val="0"/>
      <w:divBdr>
        <w:top w:val="none" w:sz="0" w:space="0" w:color="auto"/>
        <w:left w:val="none" w:sz="0" w:space="0" w:color="auto"/>
        <w:bottom w:val="none" w:sz="0" w:space="0" w:color="auto"/>
        <w:right w:val="none" w:sz="0" w:space="0" w:color="auto"/>
      </w:divBdr>
    </w:div>
    <w:div w:id="1707826359">
      <w:bodyDiv w:val="1"/>
      <w:marLeft w:val="0"/>
      <w:marRight w:val="0"/>
      <w:marTop w:val="0"/>
      <w:marBottom w:val="0"/>
      <w:divBdr>
        <w:top w:val="none" w:sz="0" w:space="0" w:color="auto"/>
        <w:left w:val="none" w:sz="0" w:space="0" w:color="auto"/>
        <w:bottom w:val="none" w:sz="0" w:space="0" w:color="auto"/>
        <w:right w:val="none" w:sz="0" w:space="0" w:color="auto"/>
      </w:divBdr>
    </w:div>
    <w:div w:id="1724132761">
      <w:bodyDiv w:val="1"/>
      <w:marLeft w:val="0"/>
      <w:marRight w:val="0"/>
      <w:marTop w:val="0"/>
      <w:marBottom w:val="0"/>
      <w:divBdr>
        <w:top w:val="none" w:sz="0" w:space="0" w:color="auto"/>
        <w:left w:val="none" w:sz="0" w:space="0" w:color="auto"/>
        <w:bottom w:val="none" w:sz="0" w:space="0" w:color="auto"/>
        <w:right w:val="none" w:sz="0" w:space="0" w:color="auto"/>
      </w:divBdr>
    </w:div>
    <w:div w:id="1735078990">
      <w:bodyDiv w:val="1"/>
      <w:marLeft w:val="0"/>
      <w:marRight w:val="0"/>
      <w:marTop w:val="0"/>
      <w:marBottom w:val="0"/>
      <w:divBdr>
        <w:top w:val="none" w:sz="0" w:space="0" w:color="auto"/>
        <w:left w:val="none" w:sz="0" w:space="0" w:color="auto"/>
        <w:bottom w:val="none" w:sz="0" w:space="0" w:color="auto"/>
        <w:right w:val="none" w:sz="0" w:space="0" w:color="auto"/>
      </w:divBdr>
    </w:div>
    <w:div w:id="1735350851">
      <w:bodyDiv w:val="1"/>
      <w:marLeft w:val="0"/>
      <w:marRight w:val="0"/>
      <w:marTop w:val="0"/>
      <w:marBottom w:val="0"/>
      <w:divBdr>
        <w:top w:val="none" w:sz="0" w:space="0" w:color="auto"/>
        <w:left w:val="none" w:sz="0" w:space="0" w:color="auto"/>
        <w:bottom w:val="none" w:sz="0" w:space="0" w:color="auto"/>
        <w:right w:val="none" w:sz="0" w:space="0" w:color="auto"/>
      </w:divBdr>
    </w:div>
    <w:div w:id="1735732739">
      <w:bodyDiv w:val="1"/>
      <w:marLeft w:val="0"/>
      <w:marRight w:val="0"/>
      <w:marTop w:val="0"/>
      <w:marBottom w:val="0"/>
      <w:divBdr>
        <w:top w:val="none" w:sz="0" w:space="0" w:color="auto"/>
        <w:left w:val="none" w:sz="0" w:space="0" w:color="auto"/>
        <w:bottom w:val="none" w:sz="0" w:space="0" w:color="auto"/>
        <w:right w:val="none" w:sz="0" w:space="0" w:color="auto"/>
      </w:divBdr>
    </w:div>
    <w:div w:id="1744838163">
      <w:bodyDiv w:val="1"/>
      <w:marLeft w:val="0"/>
      <w:marRight w:val="0"/>
      <w:marTop w:val="0"/>
      <w:marBottom w:val="0"/>
      <w:divBdr>
        <w:top w:val="none" w:sz="0" w:space="0" w:color="auto"/>
        <w:left w:val="none" w:sz="0" w:space="0" w:color="auto"/>
        <w:bottom w:val="none" w:sz="0" w:space="0" w:color="auto"/>
        <w:right w:val="none" w:sz="0" w:space="0" w:color="auto"/>
      </w:divBdr>
    </w:div>
    <w:div w:id="1754937705">
      <w:bodyDiv w:val="1"/>
      <w:marLeft w:val="0"/>
      <w:marRight w:val="0"/>
      <w:marTop w:val="0"/>
      <w:marBottom w:val="0"/>
      <w:divBdr>
        <w:top w:val="none" w:sz="0" w:space="0" w:color="auto"/>
        <w:left w:val="none" w:sz="0" w:space="0" w:color="auto"/>
        <w:bottom w:val="none" w:sz="0" w:space="0" w:color="auto"/>
        <w:right w:val="none" w:sz="0" w:space="0" w:color="auto"/>
      </w:divBdr>
    </w:div>
    <w:div w:id="1757676554">
      <w:bodyDiv w:val="1"/>
      <w:marLeft w:val="0"/>
      <w:marRight w:val="0"/>
      <w:marTop w:val="0"/>
      <w:marBottom w:val="0"/>
      <w:divBdr>
        <w:top w:val="none" w:sz="0" w:space="0" w:color="auto"/>
        <w:left w:val="none" w:sz="0" w:space="0" w:color="auto"/>
        <w:bottom w:val="none" w:sz="0" w:space="0" w:color="auto"/>
        <w:right w:val="none" w:sz="0" w:space="0" w:color="auto"/>
      </w:divBdr>
    </w:div>
    <w:div w:id="1759280876">
      <w:bodyDiv w:val="1"/>
      <w:marLeft w:val="0"/>
      <w:marRight w:val="0"/>
      <w:marTop w:val="0"/>
      <w:marBottom w:val="0"/>
      <w:divBdr>
        <w:top w:val="none" w:sz="0" w:space="0" w:color="auto"/>
        <w:left w:val="none" w:sz="0" w:space="0" w:color="auto"/>
        <w:bottom w:val="none" w:sz="0" w:space="0" w:color="auto"/>
        <w:right w:val="none" w:sz="0" w:space="0" w:color="auto"/>
      </w:divBdr>
    </w:div>
    <w:div w:id="1766271278">
      <w:bodyDiv w:val="1"/>
      <w:marLeft w:val="0"/>
      <w:marRight w:val="0"/>
      <w:marTop w:val="0"/>
      <w:marBottom w:val="0"/>
      <w:divBdr>
        <w:top w:val="none" w:sz="0" w:space="0" w:color="auto"/>
        <w:left w:val="none" w:sz="0" w:space="0" w:color="auto"/>
        <w:bottom w:val="none" w:sz="0" w:space="0" w:color="auto"/>
        <w:right w:val="none" w:sz="0" w:space="0" w:color="auto"/>
      </w:divBdr>
    </w:div>
    <w:div w:id="1783114559">
      <w:bodyDiv w:val="1"/>
      <w:marLeft w:val="0"/>
      <w:marRight w:val="0"/>
      <w:marTop w:val="0"/>
      <w:marBottom w:val="0"/>
      <w:divBdr>
        <w:top w:val="none" w:sz="0" w:space="0" w:color="auto"/>
        <w:left w:val="none" w:sz="0" w:space="0" w:color="auto"/>
        <w:bottom w:val="none" w:sz="0" w:space="0" w:color="auto"/>
        <w:right w:val="none" w:sz="0" w:space="0" w:color="auto"/>
      </w:divBdr>
    </w:div>
    <w:div w:id="1800224868">
      <w:bodyDiv w:val="1"/>
      <w:marLeft w:val="0"/>
      <w:marRight w:val="0"/>
      <w:marTop w:val="0"/>
      <w:marBottom w:val="0"/>
      <w:divBdr>
        <w:top w:val="none" w:sz="0" w:space="0" w:color="auto"/>
        <w:left w:val="none" w:sz="0" w:space="0" w:color="auto"/>
        <w:bottom w:val="none" w:sz="0" w:space="0" w:color="auto"/>
        <w:right w:val="none" w:sz="0" w:space="0" w:color="auto"/>
      </w:divBdr>
    </w:div>
    <w:div w:id="1864977861">
      <w:bodyDiv w:val="1"/>
      <w:marLeft w:val="0"/>
      <w:marRight w:val="0"/>
      <w:marTop w:val="0"/>
      <w:marBottom w:val="0"/>
      <w:divBdr>
        <w:top w:val="none" w:sz="0" w:space="0" w:color="auto"/>
        <w:left w:val="none" w:sz="0" w:space="0" w:color="auto"/>
        <w:bottom w:val="none" w:sz="0" w:space="0" w:color="auto"/>
        <w:right w:val="none" w:sz="0" w:space="0" w:color="auto"/>
      </w:divBdr>
    </w:div>
    <w:div w:id="1889491930">
      <w:bodyDiv w:val="1"/>
      <w:marLeft w:val="0"/>
      <w:marRight w:val="0"/>
      <w:marTop w:val="0"/>
      <w:marBottom w:val="0"/>
      <w:divBdr>
        <w:top w:val="none" w:sz="0" w:space="0" w:color="auto"/>
        <w:left w:val="none" w:sz="0" w:space="0" w:color="auto"/>
        <w:bottom w:val="none" w:sz="0" w:space="0" w:color="auto"/>
        <w:right w:val="none" w:sz="0" w:space="0" w:color="auto"/>
      </w:divBdr>
    </w:div>
    <w:div w:id="1904946439">
      <w:bodyDiv w:val="1"/>
      <w:marLeft w:val="0"/>
      <w:marRight w:val="0"/>
      <w:marTop w:val="0"/>
      <w:marBottom w:val="0"/>
      <w:divBdr>
        <w:top w:val="none" w:sz="0" w:space="0" w:color="auto"/>
        <w:left w:val="none" w:sz="0" w:space="0" w:color="auto"/>
        <w:bottom w:val="none" w:sz="0" w:space="0" w:color="auto"/>
        <w:right w:val="none" w:sz="0" w:space="0" w:color="auto"/>
      </w:divBdr>
    </w:div>
    <w:div w:id="1916893275">
      <w:bodyDiv w:val="1"/>
      <w:marLeft w:val="0"/>
      <w:marRight w:val="0"/>
      <w:marTop w:val="0"/>
      <w:marBottom w:val="0"/>
      <w:divBdr>
        <w:top w:val="none" w:sz="0" w:space="0" w:color="auto"/>
        <w:left w:val="none" w:sz="0" w:space="0" w:color="auto"/>
        <w:bottom w:val="none" w:sz="0" w:space="0" w:color="auto"/>
        <w:right w:val="none" w:sz="0" w:space="0" w:color="auto"/>
      </w:divBdr>
    </w:div>
    <w:div w:id="1965427404">
      <w:bodyDiv w:val="1"/>
      <w:marLeft w:val="0"/>
      <w:marRight w:val="0"/>
      <w:marTop w:val="0"/>
      <w:marBottom w:val="0"/>
      <w:divBdr>
        <w:top w:val="none" w:sz="0" w:space="0" w:color="auto"/>
        <w:left w:val="none" w:sz="0" w:space="0" w:color="auto"/>
        <w:bottom w:val="none" w:sz="0" w:space="0" w:color="auto"/>
        <w:right w:val="none" w:sz="0" w:space="0" w:color="auto"/>
      </w:divBdr>
    </w:div>
    <w:div w:id="2041277100">
      <w:bodyDiv w:val="1"/>
      <w:marLeft w:val="0"/>
      <w:marRight w:val="0"/>
      <w:marTop w:val="0"/>
      <w:marBottom w:val="0"/>
      <w:divBdr>
        <w:top w:val="none" w:sz="0" w:space="0" w:color="auto"/>
        <w:left w:val="none" w:sz="0" w:space="0" w:color="auto"/>
        <w:bottom w:val="none" w:sz="0" w:space="0" w:color="auto"/>
        <w:right w:val="none" w:sz="0" w:space="0" w:color="auto"/>
      </w:divBdr>
    </w:div>
    <w:div w:id="2042243742">
      <w:bodyDiv w:val="1"/>
      <w:marLeft w:val="0"/>
      <w:marRight w:val="0"/>
      <w:marTop w:val="0"/>
      <w:marBottom w:val="0"/>
      <w:divBdr>
        <w:top w:val="none" w:sz="0" w:space="0" w:color="auto"/>
        <w:left w:val="none" w:sz="0" w:space="0" w:color="auto"/>
        <w:bottom w:val="none" w:sz="0" w:space="0" w:color="auto"/>
        <w:right w:val="none" w:sz="0" w:space="0" w:color="auto"/>
      </w:divBdr>
    </w:div>
    <w:div w:id="2055540830">
      <w:bodyDiv w:val="1"/>
      <w:marLeft w:val="0"/>
      <w:marRight w:val="0"/>
      <w:marTop w:val="0"/>
      <w:marBottom w:val="0"/>
      <w:divBdr>
        <w:top w:val="none" w:sz="0" w:space="0" w:color="auto"/>
        <w:left w:val="none" w:sz="0" w:space="0" w:color="auto"/>
        <w:bottom w:val="none" w:sz="0" w:space="0" w:color="auto"/>
        <w:right w:val="none" w:sz="0" w:space="0" w:color="auto"/>
      </w:divBdr>
    </w:div>
    <w:div w:id="2066102225">
      <w:bodyDiv w:val="1"/>
      <w:marLeft w:val="0"/>
      <w:marRight w:val="0"/>
      <w:marTop w:val="0"/>
      <w:marBottom w:val="0"/>
      <w:divBdr>
        <w:top w:val="none" w:sz="0" w:space="0" w:color="auto"/>
        <w:left w:val="none" w:sz="0" w:space="0" w:color="auto"/>
        <w:bottom w:val="none" w:sz="0" w:space="0" w:color="auto"/>
        <w:right w:val="none" w:sz="0" w:space="0" w:color="auto"/>
      </w:divBdr>
    </w:div>
    <w:div w:id="2068069560">
      <w:bodyDiv w:val="1"/>
      <w:marLeft w:val="0"/>
      <w:marRight w:val="0"/>
      <w:marTop w:val="0"/>
      <w:marBottom w:val="0"/>
      <w:divBdr>
        <w:top w:val="none" w:sz="0" w:space="0" w:color="auto"/>
        <w:left w:val="none" w:sz="0" w:space="0" w:color="auto"/>
        <w:bottom w:val="none" w:sz="0" w:space="0" w:color="auto"/>
        <w:right w:val="none" w:sz="0" w:space="0" w:color="auto"/>
      </w:divBdr>
    </w:div>
    <w:div w:id="2104955844">
      <w:bodyDiv w:val="1"/>
      <w:marLeft w:val="0"/>
      <w:marRight w:val="0"/>
      <w:marTop w:val="0"/>
      <w:marBottom w:val="0"/>
      <w:divBdr>
        <w:top w:val="none" w:sz="0" w:space="0" w:color="auto"/>
        <w:left w:val="none" w:sz="0" w:space="0" w:color="auto"/>
        <w:bottom w:val="none" w:sz="0" w:space="0" w:color="auto"/>
        <w:right w:val="none" w:sz="0" w:space="0" w:color="auto"/>
      </w:divBdr>
    </w:div>
    <w:div w:id="2127650109">
      <w:bodyDiv w:val="1"/>
      <w:marLeft w:val="0"/>
      <w:marRight w:val="0"/>
      <w:marTop w:val="0"/>
      <w:marBottom w:val="0"/>
      <w:divBdr>
        <w:top w:val="none" w:sz="0" w:space="0" w:color="auto"/>
        <w:left w:val="none" w:sz="0" w:space="0" w:color="auto"/>
        <w:bottom w:val="none" w:sz="0" w:space="0" w:color="auto"/>
        <w:right w:val="none" w:sz="0" w:space="0" w:color="auto"/>
      </w:divBdr>
    </w:div>
    <w:div w:id="2130196978">
      <w:bodyDiv w:val="1"/>
      <w:marLeft w:val="0"/>
      <w:marRight w:val="0"/>
      <w:marTop w:val="0"/>
      <w:marBottom w:val="0"/>
      <w:divBdr>
        <w:top w:val="none" w:sz="0" w:space="0" w:color="auto"/>
        <w:left w:val="none" w:sz="0" w:space="0" w:color="auto"/>
        <w:bottom w:val="none" w:sz="0" w:space="0" w:color="auto"/>
        <w:right w:val="none" w:sz="0" w:space="0" w:color="auto"/>
      </w:divBdr>
    </w:div>
    <w:div w:id="2139109524">
      <w:bodyDiv w:val="1"/>
      <w:marLeft w:val="0"/>
      <w:marRight w:val="0"/>
      <w:marTop w:val="0"/>
      <w:marBottom w:val="0"/>
      <w:divBdr>
        <w:top w:val="none" w:sz="0" w:space="0" w:color="auto"/>
        <w:left w:val="none" w:sz="0" w:space="0" w:color="auto"/>
        <w:bottom w:val="none" w:sz="0" w:space="0" w:color="auto"/>
        <w:right w:val="none" w:sz="0" w:space="0" w:color="auto"/>
      </w:divBdr>
    </w:div>
    <w:div w:id="21421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6122-65F6-4185-98A8-285C1328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6571</Words>
  <Characters>218</Characters>
  <Application>Microsoft Office Word</Application>
  <DocSecurity>0</DocSecurity>
  <Lines>1</Lines>
  <Paragraphs>13</Paragraphs>
  <ScaleCrop>false</ScaleCrop>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吉国土资</dc:title>
  <dc:subject/>
  <dc:creator>2012</dc:creator>
  <cp:keywords/>
  <dc:description/>
  <cp:lastModifiedBy>NTKO</cp:lastModifiedBy>
  <cp:revision>5</cp:revision>
  <cp:lastPrinted>2023-01-10T05:15:00Z</cp:lastPrinted>
  <dcterms:created xsi:type="dcterms:W3CDTF">2023-01-17T05:03:00Z</dcterms:created>
  <dcterms:modified xsi:type="dcterms:W3CDTF">2023-01-17T05:09:00Z</dcterms:modified>
</cp:coreProperties>
</file>